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6DED1" w14:textId="77777777" w:rsidR="006D1AD8" w:rsidRPr="00EA2808" w:rsidRDefault="006D1AD8" w:rsidP="00B6470A">
      <w:pPr>
        <w:keepNext/>
        <w:keepLine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Toc317462899"/>
      <w:bookmarkStart w:id="1" w:name="_Toc332622678"/>
      <w:bookmarkStart w:id="2" w:name="_Toc332623356"/>
      <w:bookmarkStart w:id="3" w:name="_Toc332624032"/>
      <w:bookmarkStart w:id="4" w:name="_Toc332624370"/>
      <w:bookmarkStart w:id="5" w:name="_Toc360378406"/>
      <w:bookmarkStart w:id="6" w:name="_Toc360378640"/>
      <w:bookmarkStart w:id="7" w:name="_Toc360434214"/>
      <w:bookmarkStart w:id="8" w:name="_Toc499322588"/>
      <w:bookmarkStart w:id="9" w:name="_Hlk56342338"/>
      <w:bookmarkStart w:id="10" w:name="_Hlk56344293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I. ПАСПОРТ КОМПЛЕКТА ОЦЕНОЧНЫХ СРЕДСТВ </w:t>
      </w:r>
    </w:p>
    <w:p w14:paraId="2A3EEF4A" w14:textId="77777777" w:rsidR="006D1AD8" w:rsidRPr="00EA2808" w:rsidRDefault="006D1AD8" w:rsidP="00B64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B6EAAFF" w14:textId="77777777" w:rsidR="006D1AD8" w:rsidRPr="00EA2808" w:rsidRDefault="006D1AD8" w:rsidP="00B64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1.1. Область применения </w:t>
      </w:r>
    </w:p>
    <w:p w14:paraId="6FA2CC8E" w14:textId="77777777" w:rsidR="006D1AD8" w:rsidRPr="00EA2808" w:rsidRDefault="006D1AD8" w:rsidP="006D1AD8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оценочных средств предназначен для оценки квалификации</w:t>
      </w:r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bookmarkEnd w:id="8"/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10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1018F" w:rsidRPr="004D66B2" w14:paraId="3755953E" w14:textId="77777777" w:rsidTr="00F553E0">
        <w:tc>
          <w:tcPr>
            <w:tcW w:w="10205" w:type="dxa"/>
          </w:tcPr>
          <w:bookmarkEnd w:id="9"/>
          <w:p w14:paraId="00871052" w14:textId="77777777" w:rsidR="00344E4C" w:rsidRPr="004D66B2" w:rsidRDefault="00344E4C" w:rsidP="004D66B2">
            <w:pPr>
              <w:keepNext/>
              <w:keepLines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Специалист по расчетам и платежам за жилищно-коммунальные услуги </w:t>
            </w:r>
          </w:p>
          <w:p w14:paraId="5889BE47" w14:textId="77777777" w:rsidR="00B1018F" w:rsidRPr="004D66B2" w:rsidRDefault="00344E4C" w:rsidP="004D66B2">
            <w:pPr>
              <w:keepNext/>
              <w:keepLines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(5 уровень квалификации)</w:t>
            </w:r>
          </w:p>
        </w:tc>
      </w:tr>
      <w:tr w:rsidR="00B1018F" w:rsidRPr="004D66B2" w14:paraId="06608198" w14:textId="77777777" w:rsidTr="00F553E0">
        <w:tc>
          <w:tcPr>
            <w:tcW w:w="10205" w:type="dxa"/>
            <w:tcBorders>
              <w:top w:val="single" w:sz="4" w:space="0" w:color="auto"/>
            </w:tcBorders>
          </w:tcPr>
          <w:p w14:paraId="694B3C98" w14:textId="77777777" w:rsidR="00B1018F" w:rsidRPr="004D66B2" w:rsidRDefault="00B1018F" w:rsidP="004D66B2">
            <w:pPr>
              <w:widowControl w:val="0"/>
              <w:shd w:val="clear" w:color="auto" w:fill="FFFFFF" w:themeFill="background1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      </w:r>
          </w:p>
        </w:tc>
      </w:tr>
    </w:tbl>
    <w:p w14:paraId="3F5846B0" w14:textId="77777777" w:rsidR="00B1018F" w:rsidRPr="004D66B2" w:rsidRDefault="00B1018F" w:rsidP="004D66B2">
      <w:pPr>
        <w:keepNext/>
        <w:keepLines/>
        <w:shd w:val="clear" w:color="auto" w:fill="FFFFFF" w:themeFill="background1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194"/>
      </w:tblGrid>
      <w:tr w:rsidR="00B1018F" w:rsidRPr="004D66B2" w14:paraId="4A74E40C" w14:textId="77777777" w:rsidTr="008E1B88">
        <w:tc>
          <w:tcPr>
            <w:tcW w:w="3227" w:type="dxa"/>
          </w:tcPr>
          <w:p w14:paraId="389C96B2" w14:textId="246EFD08" w:rsidR="00B1018F" w:rsidRPr="004D66B2" w:rsidRDefault="00B1018F" w:rsidP="004D66B2">
            <w:pPr>
              <w:keepNext/>
              <w:keepLines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1" w:name="_Toc501740692"/>
            <w:r w:rsidRPr="004D66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Номер квалификации:</w:t>
            </w:r>
            <w:bookmarkEnd w:id="11"/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6A4DEC73" w14:textId="77777777" w:rsidR="00B1018F" w:rsidRPr="004D66B2" w:rsidRDefault="00931C12" w:rsidP="004D66B2">
            <w:pPr>
              <w:keepNext/>
              <w:keepLines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16.01800.1</w:t>
            </w:r>
            <w:r w:rsidR="00344E4C" w:rsidRPr="004D6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B1018F" w:rsidRPr="004D66B2" w14:paraId="1B590301" w14:textId="77777777" w:rsidTr="008E1B88">
        <w:tc>
          <w:tcPr>
            <w:tcW w:w="3227" w:type="dxa"/>
          </w:tcPr>
          <w:p w14:paraId="015D8C43" w14:textId="77777777" w:rsidR="00B1018F" w:rsidRPr="004D66B2" w:rsidRDefault="00B1018F" w:rsidP="004D66B2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7CDA8907" w14:textId="77777777" w:rsidR="00B1018F" w:rsidRPr="004D66B2" w:rsidRDefault="00B1018F" w:rsidP="004D66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(номер квалификации в реестре сведений о проведении</w:t>
            </w:r>
          </w:p>
          <w:p w14:paraId="66C7D591" w14:textId="77777777" w:rsidR="00B1018F" w:rsidRPr="004D66B2" w:rsidRDefault="00B1018F" w:rsidP="004D66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независимой оценки квалификации)</w:t>
            </w:r>
          </w:p>
        </w:tc>
      </w:tr>
    </w:tbl>
    <w:p w14:paraId="40D50359" w14:textId="77777777" w:rsidR="00470200" w:rsidRPr="004D66B2" w:rsidRDefault="002B7382" w:rsidP="004D66B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6785B"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14:paraId="46EE39D5" w14:textId="53C5B463" w:rsidR="00470200" w:rsidRPr="004D66B2" w:rsidRDefault="00470200" w:rsidP="004D66B2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2" w:name="_Toc501740693"/>
      <w:r w:rsidRPr="004D6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</w:t>
      </w:r>
      <w:bookmarkEnd w:id="12"/>
      <w:r w:rsidRPr="004D6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4D66B2" w14:paraId="4EA33B5E" w14:textId="77777777" w:rsidTr="005C70C6">
        <w:tc>
          <w:tcPr>
            <w:tcW w:w="10421" w:type="dxa"/>
            <w:tcBorders>
              <w:bottom w:val="single" w:sz="4" w:space="0" w:color="auto"/>
            </w:tcBorders>
          </w:tcPr>
          <w:p w14:paraId="3C2D8BAD" w14:textId="77777777" w:rsidR="00B1018F" w:rsidRPr="004D66B2" w:rsidRDefault="005C2D37" w:rsidP="004D66B2">
            <w:pPr>
              <w:keepNext/>
              <w:keepLines/>
              <w:tabs>
                <w:tab w:val="left" w:pos="426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89. </w:t>
            </w:r>
            <w:r w:rsidRPr="004D6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5C70C6" w:rsidRPr="004D6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Специалист по управлению многоквартирными домами</w:t>
            </w:r>
          </w:p>
          <w:p w14:paraId="3A5449E2" w14:textId="77777777" w:rsidR="005C2D37" w:rsidRPr="004D66B2" w:rsidRDefault="005C2D37" w:rsidP="004D66B2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 Минтруда России от 31.07.2019 № 538н</w:t>
            </w:r>
          </w:p>
        </w:tc>
      </w:tr>
      <w:tr w:rsidR="00B1018F" w:rsidRPr="004D66B2" w14:paraId="3905A365" w14:textId="77777777" w:rsidTr="005C70C6">
        <w:tc>
          <w:tcPr>
            <w:tcW w:w="10421" w:type="dxa"/>
            <w:tcBorders>
              <w:top w:val="single" w:sz="4" w:space="0" w:color="auto"/>
            </w:tcBorders>
          </w:tcPr>
          <w:p w14:paraId="67295DF0" w14:textId="77777777" w:rsidR="00B1018F" w:rsidRPr="004D66B2" w:rsidRDefault="00B1018F" w:rsidP="004D66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и код профессионального стандарта либо наименование и реквизиты документов, устанавливающих квалификационные требования)</w:t>
            </w:r>
          </w:p>
        </w:tc>
      </w:tr>
    </w:tbl>
    <w:p w14:paraId="285A200D" w14:textId="77777777" w:rsidR="00470200" w:rsidRPr="004D66B2" w:rsidRDefault="00470200" w:rsidP="004D66B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</w:p>
    <w:p w14:paraId="248C5BB4" w14:textId="17DF9CAF" w:rsidR="00470200" w:rsidRPr="004D66B2" w:rsidRDefault="00470200" w:rsidP="004D66B2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3" w:name="_Toc501740694"/>
      <w:r w:rsidRPr="004D6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 профессиональной деятельности:</w:t>
      </w:r>
      <w:bookmarkEnd w:id="13"/>
      <w:r w:rsidRPr="004D6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4D66B2" w14:paraId="17C9088A" w14:textId="77777777" w:rsidTr="00B1018F">
        <w:tc>
          <w:tcPr>
            <w:tcW w:w="10421" w:type="dxa"/>
            <w:tcBorders>
              <w:bottom w:val="single" w:sz="4" w:space="0" w:color="auto"/>
            </w:tcBorders>
          </w:tcPr>
          <w:p w14:paraId="37A6DF15" w14:textId="77777777" w:rsidR="00B1018F" w:rsidRPr="004D66B2" w:rsidRDefault="005C2D37" w:rsidP="004D66B2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многоквартирными домами</w:t>
            </w:r>
          </w:p>
        </w:tc>
      </w:tr>
      <w:tr w:rsidR="00B1018F" w:rsidRPr="004D66B2" w14:paraId="7D49963C" w14:textId="77777777" w:rsidTr="00B1018F">
        <w:tc>
          <w:tcPr>
            <w:tcW w:w="10421" w:type="dxa"/>
            <w:tcBorders>
              <w:top w:val="single" w:sz="4" w:space="0" w:color="auto"/>
            </w:tcBorders>
          </w:tcPr>
          <w:p w14:paraId="16595CCB" w14:textId="77777777" w:rsidR="00B1018F" w:rsidRPr="004D66B2" w:rsidRDefault="00B1018F" w:rsidP="004D66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 реестру профессиональных стандартов)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0B15685F" w14:textId="77777777" w:rsidR="00B1018F" w:rsidRPr="004D66B2" w:rsidRDefault="00B1018F" w:rsidP="004D66B2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BB11E89" w14:textId="77777777" w:rsidR="006D1AD8" w:rsidRPr="00727F36" w:rsidRDefault="006D1AD8" w:rsidP="006D1AD8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4" w:name="_Hlk56341185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Инструменты оценки для теоретического этапа экзамена</w:t>
      </w:r>
    </w:p>
    <w:bookmarkEnd w:id="14"/>
    <w:p w14:paraId="0E316965" w14:textId="77777777" w:rsidR="001D1D91" w:rsidRPr="004D66B2" w:rsidRDefault="001D1D91" w:rsidP="004D66B2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3541"/>
        <w:gridCol w:w="2268"/>
      </w:tblGrid>
      <w:tr w:rsidR="0068251C" w:rsidRPr="004D66B2" w14:paraId="72D5BEAE" w14:textId="77777777" w:rsidTr="005C70C6">
        <w:tc>
          <w:tcPr>
            <w:tcW w:w="2154" w:type="pct"/>
            <w:vAlign w:val="center"/>
          </w:tcPr>
          <w:p w14:paraId="18A4FC5E" w14:textId="77777777" w:rsidR="00E83001" w:rsidRPr="004D66B2" w:rsidRDefault="00044D00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735" w:type="pct"/>
            <w:vAlign w:val="center"/>
          </w:tcPr>
          <w:p w14:paraId="0C72703A" w14:textId="77777777" w:rsidR="00E83001" w:rsidRPr="004D66B2" w:rsidRDefault="00E83001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66B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Критерии оценки </w:t>
            </w:r>
            <w:r w:rsidR="00044D00" w:rsidRPr="004D66B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1111" w:type="pct"/>
            <w:vAlign w:val="center"/>
          </w:tcPr>
          <w:p w14:paraId="1D481EE3" w14:textId="77777777" w:rsidR="00E83001" w:rsidRPr="004D66B2" w:rsidRDefault="00044D00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66B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Тип и </w:t>
            </w:r>
            <w:r w:rsidR="00E83001" w:rsidRPr="004D66B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 задания</w:t>
            </w:r>
          </w:p>
        </w:tc>
      </w:tr>
      <w:tr w:rsidR="0068251C" w:rsidRPr="004D66B2" w14:paraId="60BC45BE" w14:textId="77777777" w:rsidTr="005C70C6">
        <w:tc>
          <w:tcPr>
            <w:tcW w:w="2154" w:type="pct"/>
            <w:vAlign w:val="center"/>
          </w:tcPr>
          <w:p w14:paraId="0D011FB6" w14:textId="77777777" w:rsidR="00E83001" w:rsidRPr="004D66B2" w:rsidRDefault="00E83001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66B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5" w:type="pct"/>
            <w:vAlign w:val="center"/>
          </w:tcPr>
          <w:p w14:paraId="7F2A3E63" w14:textId="77777777" w:rsidR="00E83001" w:rsidRPr="004D66B2" w:rsidRDefault="00E83001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66B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1" w:type="pct"/>
            <w:vAlign w:val="center"/>
          </w:tcPr>
          <w:p w14:paraId="12A861CA" w14:textId="77777777" w:rsidR="00E83001" w:rsidRPr="004D66B2" w:rsidRDefault="00E83001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5C70C6" w:rsidRPr="004D66B2" w14:paraId="5FE4FF68" w14:textId="77777777" w:rsidTr="004D66B2">
        <w:trPr>
          <w:trHeight w:val="759"/>
        </w:trPr>
        <w:tc>
          <w:tcPr>
            <w:tcW w:w="2154" w:type="pct"/>
          </w:tcPr>
          <w:p w14:paraId="31CC6F2E" w14:textId="77777777" w:rsidR="00E709F8" w:rsidRDefault="00E709F8" w:rsidP="00E709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0AD1F36F" w14:textId="77777777" w:rsidR="005C70C6" w:rsidRDefault="0087238A" w:rsidP="004D6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4D66B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C/01.5 Осуществление расчетов с поставщиками жилищно-коммунальных услуг</w:t>
            </w:r>
          </w:p>
          <w:p w14:paraId="337493E2" w14:textId="77777777" w:rsidR="004D66B2" w:rsidRDefault="004D66B2" w:rsidP="004D6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1A5A2589" w14:textId="77777777" w:rsidR="00FF60FA" w:rsidRDefault="00FF60FA" w:rsidP="004D6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0F5EC9D8" w14:textId="77777777" w:rsidR="00FF60FA" w:rsidRPr="00FF60FA" w:rsidRDefault="00FF60FA" w:rsidP="004D6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60F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Прогнозировать динамику поступления финансовых средств на счета управляющей организации</w:t>
            </w:r>
          </w:p>
          <w:p w14:paraId="42722B7A" w14:textId="77777777" w:rsidR="00FF60FA" w:rsidRDefault="00FF60FA" w:rsidP="00FF6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  <w:p w14:paraId="30FAB027" w14:textId="77777777" w:rsidR="00FF60FA" w:rsidRPr="00FF60FA" w:rsidRDefault="00FF60FA" w:rsidP="00FF60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60F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Нормативные правовые акты по тарифному регулированию</w:t>
            </w:r>
          </w:p>
          <w:p w14:paraId="1C4490ED" w14:textId="77777777" w:rsidR="00152D60" w:rsidRDefault="00152D60" w:rsidP="00152D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0D7895E3" w14:textId="77777777" w:rsidR="004D66B2" w:rsidRPr="00152D60" w:rsidRDefault="00152D60" w:rsidP="004D6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2D60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Правила предоставления коммунальных услуг</w:t>
            </w:r>
          </w:p>
        </w:tc>
        <w:tc>
          <w:tcPr>
            <w:tcW w:w="1735" w:type="pct"/>
          </w:tcPr>
          <w:p w14:paraId="661AEB5F" w14:textId="77777777" w:rsidR="005C70C6" w:rsidRPr="004D66B2" w:rsidRDefault="00296EED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</w:t>
            </w:r>
            <w:r w:rsidR="005C70C6" w:rsidRPr="004D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ихотомическая</w:t>
            </w:r>
          </w:p>
          <w:p w14:paraId="31C48769" w14:textId="77777777" w:rsidR="00CF021A" w:rsidRPr="004D66B2" w:rsidRDefault="005C70C6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5" w:name="_Hlk46166858"/>
            <w:r w:rsidRPr="004D66B2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5B8B9033" w14:textId="77777777" w:rsidR="005C70C6" w:rsidRDefault="005C70C6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6B2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  <w:bookmarkEnd w:id="15"/>
          </w:p>
          <w:p w14:paraId="1427D231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B75739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9A131A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DBADC6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A68342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065E68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60970C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8F63FA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FB45A3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AB538E" w14:textId="77777777" w:rsidR="009966E2" w:rsidRDefault="009966E2" w:rsidP="009966E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Жилищный кодекс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D6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66B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РФ </w:t>
            </w:r>
          </w:p>
          <w:p w14:paraId="03B16A85" w14:textId="77777777" w:rsidR="009966E2" w:rsidRPr="004D66B2" w:rsidRDefault="009966E2" w:rsidP="009966E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sz w:val="28"/>
                <w:szCs w:val="28"/>
              </w:rPr>
              <w:t xml:space="preserve">от 06.05.2011 № 354 </w:t>
            </w:r>
          </w:p>
          <w:p w14:paraId="48503493" w14:textId="77777777" w:rsidR="009966E2" w:rsidRPr="004D66B2" w:rsidRDefault="009966E2" w:rsidP="009966E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sz w:val="28"/>
                <w:szCs w:val="28"/>
              </w:rPr>
              <w:t xml:space="preserve">«О предоставлении коммунальных услуг собственникам и пользователям помещений в МКД и жилых домов» </w:t>
            </w:r>
          </w:p>
        </w:tc>
        <w:tc>
          <w:tcPr>
            <w:tcW w:w="1111" w:type="pct"/>
          </w:tcPr>
          <w:p w14:paraId="47FDD773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03F2DC4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2CBB3FC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BC4A716" w14:textId="77777777" w:rsidR="00152D60" w:rsidRDefault="00152D60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24AB6FB" w14:textId="77777777" w:rsidR="00C15956" w:rsidRPr="004D66B2" w:rsidRDefault="00386FBB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Задания с выбором ответа №№ </w:t>
            </w:r>
            <w:r w:rsidR="001F094F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1,9,18,19,</w:t>
            </w:r>
          </w:p>
          <w:p w14:paraId="675A99AB" w14:textId="77777777" w:rsidR="00C15956" w:rsidRPr="004D66B2" w:rsidRDefault="001F094F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28,29,30,</w:t>
            </w:r>
          </w:p>
          <w:p w14:paraId="19C610D6" w14:textId="77777777" w:rsidR="00FF60FA" w:rsidRDefault="00FF60FA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80A1CE" w14:textId="77777777" w:rsidR="00152D60" w:rsidRDefault="00152D60" w:rsidP="00152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CC414B" w14:textId="77777777" w:rsidR="00152D60" w:rsidRDefault="00152D60" w:rsidP="00152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1F18B79" w14:textId="77777777" w:rsidR="00152D60" w:rsidRDefault="00152D60" w:rsidP="00152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8087C2" w14:textId="77777777" w:rsidR="005C70C6" w:rsidRPr="004D66B2" w:rsidRDefault="00386FBB" w:rsidP="00152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 на установление соответствия №№</w:t>
            </w:r>
            <w:r w:rsidR="00152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F094F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C15956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F094F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C15956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37,</w:t>
            </w:r>
            <w:r w:rsidR="001F094F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</w:tr>
      <w:tr w:rsidR="00330474" w:rsidRPr="004D66B2" w14:paraId="550BECA7" w14:textId="77777777" w:rsidTr="004D66B2">
        <w:trPr>
          <w:trHeight w:val="759"/>
        </w:trPr>
        <w:tc>
          <w:tcPr>
            <w:tcW w:w="2154" w:type="pct"/>
          </w:tcPr>
          <w:p w14:paraId="6F272221" w14:textId="77777777" w:rsidR="00E709F8" w:rsidRDefault="00E709F8" w:rsidP="00E709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Трудовая функция</w:t>
            </w:r>
          </w:p>
          <w:p w14:paraId="4B5534AA" w14:textId="77777777" w:rsidR="00330474" w:rsidRDefault="00330474" w:rsidP="004D6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4D66B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C/02.5 Осуществление расчетов с потребителями жилищно-коммунальных услуг</w:t>
            </w:r>
          </w:p>
          <w:p w14:paraId="1ED22E29" w14:textId="77777777" w:rsidR="004D66B2" w:rsidRDefault="004D66B2" w:rsidP="004D6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0418A8E" w14:textId="77777777" w:rsidR="00C73D68" w:rsidRDefault="00C73D68" w:rsidP="00C73D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  <w:r w:rsidR="007D51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1</w:t>
            </w:r>
          </w:p>
          <w:p w14:paraId="6D6D0AC7" w14:textId="77777777" w:rsidR="007D510E" w:rsidRPr="007D510E" w:rsidRDefault="007D510E" w:rsidP="007D51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D510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Производить расчет размера платы за содержание и ремонт жилого помещения, коммунальные услуги на основе данных лицевых счетов и сведений об использовании жилых помещений и потребленных коммунальных услуг</w:t>
            </w:r>
          </w:p>
          <w:p w14:paraId="0B43600B" w14:textId="77777777" w:rsidR="00C73D68" w:rsidRDefault="00C73D68" w:rsidP="00C73D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Необходимые </w:t>
            </w:r>
            <w:r w:rsidR="007D51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умения 2</w:t>
            </w:r>
          </w:p>
          <w:p w14:paraId="32C84F80" w14:textId="77777777" w:rsidR="004D66B2" w:rsidRPr="004D66B2" w:rsidRDefault="007D510E" w:rsidP="009103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D510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Корректировать размер платы за содержание и ремонт жилого помещения, платы за коммунальные услуги в случае их ненадлежащего качества и (или) перерывов, превышающих допустимую продолжительность их не предоставления; при изменении тарифов и нормативов на коммунальные ресурсы; при временном отсутствии потребителя; при изменении размера льгот; после сверок показаний приборов учета ежемесячно передаваемым </w:t>
            </w:r>
            <w:r w:rsidRPr="007D510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данным</w:t>
            </w:r>
          </w:p>
        </w:tc>
        <w:tc>
          <w:tcPr>
            <w:tcW w:w="1735" w:type="pct"/>
          </w:tcPr>
          <w:p w14:paraId="499EC29B" w14:textId="77777777" w:rsidR="00330474" w:rsidRPr="004D66B2" w:rsidRDefault="00330474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Дихотомическая</w:t>
            </w:r>
          </w:p>
          <w:p w14:paraId="6A9C9DBB" w14:textId="77777777" w:rsidR="00330474" w:rsidRPr="004D66B2" w:rsidRDefault="00330474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6B2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155BFE94" w14:textId="77777777" w:rsidR="00330474" w:rsidRDefault="00330474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6B2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05423FF9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99CDC84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1C4A278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F99D2BA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B35EA3B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E67D046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FADC434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84CD044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5DE7E39" w14:textId="77777777" w:rsidR="004D66B2" w:rsidRDefault="00910351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351">
              <w:rPr>
                <w:rFonts w:ascii="Times New Roman" w:eastAsia="Calibri" w:hAnsi="Times New Roman" w:cs="Times New Roman"/>
                <w:sz w:val="28"/>
                <w:szCs w:val="28"/>
              </w:rPr>
              <w:t>Жилищный кодекс РФ Гражданский кодекс РФ</w:t>
            </w:r>
          </w:p>
          <w:p w14:paraId="439D090E" w14:textId="77777777" w:rsidR="00743A53" w:rsidRPr="00910351" w:rsidRDefault="00743A53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РФ от 15.05.2013 № 416 «О порядке осуществления деятельности по управлению многоквартирными домами»</w:t>
            </w:r>
          </w:p>
        </w:tc>
        <w:tc>
          <w:tcPr>
            <w:tcW w:w="1111" w:type="pct"/>
          </w:tcPr>
          <w:p w14:paraId="7A712856" w14:textId="77777777" w:rsidR="007D510E" w:rsidRDefault="007D510E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2256BAB" w14:textId="77777777" w:rsidR="007D510E" w:rsidRDefault="007D510E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A065D9" w14:textId="77777777" w:rsidR="007D510E" w:rsidRDefault="007D510E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7010CC" w14:textId="77777777" w:rsidR="007D510E" w:rsidRDefault="007D510E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A412937" w14:textId="77777777" w:rsidR="00386FBB" w:rsidRPr="004D66B2" w:rsidRDefault="00386FBB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Задания с выбором ответа №№ </w:t>
            </w:r>
            <w:r w:rsidR="007B3DF4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3,</w:t>
            </w:r>
            <w:r w:rsidR="001F094F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4,5,8,10,</w:t>
            </w:r>
            <w:r w:rsidR="008F4A9C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F094F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11,12,14,1</w:t>
            </w:r>
            <w:r w:rsidR="007B3DF4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1F094F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,17,</w:t>
            </w:r>
            <w:r w:rsidR="008F4A9C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F094F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21,</w:t>
            </w:r>
            <w:r w:rsidR="007B3DF4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23,</w:t>
            </w:r>
            <w:r w:rsidR="001F094F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  <w:r w:rsidR="007B3DF4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1F094F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7B3DF4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26,</w:t>
            </w:r>
            <w:r w:rsidR="008F4A9C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B3DF4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27,31,32,33,34,</w:t>
            </w:r>
          </w:p>
          <w:p w14:paraId="40D70B48" w14:textId="77777777" w:rsidR="007D510E" w:rsidRDefault="007D510E" w:rsidP="00C73D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D89D01" w14:textId="77777777" w:rsidR="00330474" w:rsidRPr="004D66B2" w:rsidRDefault="00386FBB" w:rsidP="00C73D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 на установление соответствия №№</w:t>
            </w:r>
            <w:r w:rsidR="00C73D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B3DF4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38,40</w:t>
            </w:r>
          </w:p>
        </w:tc>
      </w:tr>
      <w:tr w:rsidR="00330474" w:rsidRPr="004D66B2" w14:paraId="7926795C" w14:textId="77777777" w:rsidTr="004D66B2">
        <w:trPr>
          <w:trHeight w:val="1258"/>
        </w:trPr>
        <w:tc>
          <w:tcPr>
            <w:tcW w:w="2154" w:type="pct"/>
          </w:tcPr>
          <w:p w14:paraId="4582B2D6" w14:textId="77777777" w:rsidR="00E709F8" w:rsidRDefault="00E709F8" w:rsidP="00E709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4213925C" w14:textId="77777777" w:rsidR="00910351" w:rsidRDefault="00330474" w:rsidP="00C73D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4D66B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C/03.5 Проведение работы по снижению задолженности потребителей за жилищно-коммунальные услуги</w:t>
            </w:r>
          </w:p>
          <w:p w14:paraId="03E2AC5E" w14:textId="77777777" w:rsidR="00910351" w:rsidRDefault="00910351" w:rsidP="00C73D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9FB3691" w14:textId="77777777" w:rsidR="00C73D68" w:rsidRDefault="00C73D68" w:rsidP="00C73D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256916CB" w14:textId="77777777" w:rsidR="00C73D68" w:rsidRPr="00910351" w:rsidRDefault="00910351" w:rsidP="00C73D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10351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Составлять договора (соглашения) с собственниками жилых помещений на реструктуризацию долгов</w:t>
            </w:r>
          </w:p>
          <w:p w14:paraId="4B9C337A" w14:textId="77777777" w:rsidR="00C73D68" w:rsidRPr="00910351" w:rsidRDefault="00C73D68" w:rsidP="00C73D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1035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426F9EF8" w14:textId="77777777" w:rsidR="004D66B2" w:rsidRPr="004D66B2" w:rsidRDefault="00910351" w:rsidP="009103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10351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Правила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допустимую продолжительность их не предоставления</w:t>
            </w:r>
          </w:p>
        </w:tc>
        <w:tc>
          <w:tcPr>
            <w:tcW w:w="1735" w:type="pct"/>
          </w:tcPr>
          <w:p w14:paraId="4F326D27" w14:textId="77777777" w:rsidR="00330474" w:rsidRPr="004D66B2" w:rsidRDefault="00330474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66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5C9261EF" w14:textId="77777777" w:rsidR="00330474" w:rsidRPr="004D66B2" w:rsidRDefault="00330474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6B2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76C3F5D2" w14:textId="77777777" w:rsidR="00330474" w:rsidRDefault="00330474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6B2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56BA7DFC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B8020C3" w14:textId="77777777" w:rsid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D75A81E" w14:textId="77777777" w:rsidR="004D66B2" w:rsidRPr="004D66B2" w:rsidRDefault="004D66B2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1" w:type="pct"/>
          </w:tcPr>
          <w:p w14:paraId="75BF411D" w14:textId="77777777" w:rsidR="00910351" w:rsidRDefault="00910351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531FAE8" w14:textId="77777777" w:rsidR="00910351" w:rsidRDefault="00910351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737C69" w14:textId="77777777" w:rsidR="00910351" w:rsidRDefault="00910351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7891B9" w14:textId="77777777" w:rsidR="00910351" w:rsidRDefault="00910351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7B4E49" w14:textId="77777777" w:rsidR="00910351" w:rsidRDefault="00910351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F770575" w14:textId="77777777" w:rsidR="007B3DF4" w:rsidRPr="004D66B2" w:rsidRDefault="00743A53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Задания с выбором ответа </w:t>
            </w:r>
            <w:r w:rsidR="00386FBB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№№</w:t>
            </w:r>
            <w:r w:rsidR="009103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F094F"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2,6,7,13,</w:t>
            </w:r>
          </w:p>
          <w:p w14:paraId="24194987" w14:textId="77777777" w:rsidR="00330474" w:rsidRPr="004D66B2" w:rsidRDefault="001F094F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bCs/>
                <w:sz w:val="28"/>
                <w:szCs w:val="28"/>
              </w:rPr>
              <w:t>15,16,20,22</w:t>
            </w:r>
          </w:p>
        </w:tc>
      </w:tr>
    </w:tbl>
    <w:p w14:paraId="540ABCE6" w14:textId="77777777" w:rsidR="00D53524" w:rsidRPr="004D66B2" w:rsidRDefault="00D53524" w:rsidP="004D6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DB4C6" w14:textId="77777777" w:rsidR="000F4D0A" w:rsidRPr="004D66B2" w:rsidRDefault="000F4D0A" w:rsidP="004D6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  информация   по   структуре   заданий   для   теоретического этапа профессионального экзамена:</w:t>
      </w:r>
    </w:p>
    <w:p w14:paraId="320CD504" w14:textId="77777777" w:rsidR="000F4D0A" w:rsidRPr="004D66B2" w:rsidRDefault="000F4D0A" w:rsidP="004D6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Pr="004D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44458" w:rsidRPr="004D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</w:t>
      </w:r>
    </w:p>
    <w:p w14:paraId="3154C010" w14:textId="77777777" w:rsidR="000F4D0A" w:rsidRPr="004D66B2" w:rsidRDefault="000F4D0A" w:rsidP="004D6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9A1BD4" w:rsidRPr="004D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1B58F5D7" w14:textId="77777777" w:rsidR="000F4D0A" w:rsidRPr="004D66B2" w:rsidRDefault="000F4D0A" w:rsidP="004D6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соответствия: </w:t>
      </w:r>
      <w:r w:rsidR="00344458" w:rsidRPr="004D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</w:p>
    <w:p w14:paraId="3EDBEC48" w14:textId="77777777" w:rsidR="000F4D0A" w:rsidRPr="004D66B2" w:rsidRDefault="000F4D0A" w:rsidP="004D6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последовательности:</w:t>
      </w:r>
      <w:r w:rsidRPr="004D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44458" w:rsidRPr="004D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16046252" w14:textId="77777777" w:rsidR="000F4D0A" w:rsidRPr="004D66B2" w:rsidRDefault="000F4D0A" w:rsidP="004D6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Pr="004D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 минут</w:t>
      </w:r>
    </w:p>
    <w:p w14:paraId="413CA74D" w14:textId="77777777" w:rsidR="00E83001" w:rsidRPr="004D66B2" w:rsidRDefault="00E83001" w:rsidP="004D66B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8B575DF" w14:textId="77777777" w:rsidR="006D1AD8" w:rsidRPr="00EA2808" w:rsidRDefault="006D1AD8" w:rsidP="006D1A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Hlk56341230"/>
      <w:bookmarkStart w:id="17" w:name="_Hlk56342484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Инструменты для практического этапа экзамен</w:t>
      </w:r>
      <w:bookmarkEnd w:id="1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bookmarkEnd w:id="17"/>
    <w:p w14:paraId="28AD09DE" w14:textId="77777777" w:rsidR="00C833AE" w:rsidRPr="004D66B2" w:rsidRDefault="00C833AE" w:rsidP="004D66B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8"/>
        <w:gridCol w:w="2813"/>
        <w:gridCol w:w="1955"/>
      </w:tblGrid>
      <w:tr w:rsidR="00F27AB6" w:rsidRPr="004D66B2" w14:paraId="6F51AEF0" w14:textId="77777777" w:rsidTr="00FC49CF">
        <w:tc>
          <w:tcPr>
            <w:tcW w:w="5438" w:type="dxa"/>
            <w:vAlign w:val="center"/>
          </w:tcPr>
          <w:p w14:paraId="11605B53" w14:textId="77777777" w:rsidR="00F27AB6" w:rsidRPr="004D66B2" w:rsidRDefault="00F27AB6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D66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813" w:type="dxa"/>
            <w:vAlign w:val="center"/>
          </w:tcPr>
          <w:p w14:paraId="389C322E" w14:textId="77777777" w:rsidR="00F27AB6" w:rsidRPr="004D66B2" w:rsidRDefault="00F27AB6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D66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955" w:type="dxa"/>
            <w:vAlign w:val="center"/>
          </w:tcPr>
          <w:p w14:paraId="5B3DDCEF" w14:textId="77777777" w:rsidR="00F27AB6" w:rsidRPr="004D66B2" w:rsidRDefault="00F27AB6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D66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Тип и № задания</w:t>
            </w:r>
          </w:p>
        </w:tc>
      </w:tr>
      <w:tr w:rsidR="00F27AB6" w:rsidRPr="004D66B2" w14:paraId="2FEC1CD3" w14:textId="77777777" w:rsidTr="00FC49CF">
        <w:tc>
          <w:tcPr>
            <w:tcW w:w="5438" w:type="dxa"/>
            <w:vAlign w:val="center"/>
          </w:tcPr>
          <w:p w14:paraId="2BB11F88" w14:textId="77777777" w:rsidR="00F27AB6" w:rsidRPr="004D66B2" w:rsidRDefault="00F27AB6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D66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13" w:type="dxa"/>
            <w:vAlign w:val="center"/>
          </w:tcPr>
          <w:p w14:paraId="45135F13" w14:textId="77777777" w:rsidR="00F27AB6" w:rsidRPr="004D66B2" w:rsidRDefault="00F27AB6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D66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55" w:type="dxa"/>
            <w:vAlign w:val="center"/>
          </w:tcPr>
          <w:p w14:paraId="13333E5C" w14:textId="77777777" w:rsidR="00F27AB6" w:rsidRPr="004D66B2" w:rsidRDefault="00F27AB6" w:rsidP="004D66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D66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A0BC5" w:rsidRPr="004D66B2" w14:paraId="4FF86FDD" w14:textId="77777777" w:rsidTr="00A30013">
        <w:trPr>
          <w:trHeight w:val="1571"/>
        </w:trPr>
        <w:tc>
          <w:tcPr>
            <w:tcW w:w="5438" w:type="dxa"/>
          </w:tcPr>
          <w:p w14:paraId="101A967C" w14:textId="77777777" w:rsidR="00E709F8" w:rsidRDefault="00E709F8" w:rsidP="00E709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Трудовая функция</w:t>
            </w:r>
          </w:p>
          <w:p w14:paraId="670BBFA1" w14:textId="77777777" w:rsidR="00DA0BC5" w:rsidRDefault="00DA0BC5" w:rsidP="004D66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1035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C/02.5 Осуществление расчетов с потребителями жилищно-коммунальных услуг</w:t>
            </w:r>
          </w:p>
          <w:p w14:paraId="48C36040" w14:textId="77777777" w:rsidR="00910351" w:rsidRPr="00910351" w:rsidRDefault="00910351" w:rsidP="004D66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A504C26" w14:textId="77777777" w:rsidR="00910351" w:rsidRPr="00910351" w:rsidRDefault="00910351" w:rsidP="004D66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0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  <w:r w:rsidR="00DA0BC5" w:rsidRPr="00910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585F990" w14:textId="77777777" w:rsidR="00DA0BC5" w:rsidRPr="004D66B2" w:rsidRDefault="00DA0BC5" w:rsidP="004D66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sz w:val="28"/>
                <w:szCs w:val="2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услуг, каждому владельцу лицевого счета с учетом прав граждан на получение льгот и компенсаций</w:t>
            </w:r>
          </w:p>
          <w:p w14:paraId="3FC3E626" w14:textId="77777777" w:rsidR="00910351" w:rsidRPr="00910351" w:rsidRDefault="00910351" w:rsidP="009103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0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Трудовые действия </w:t>
            </w:r>
          </w:p>
          <w:p w14:paraId="59611BAA" w14:textId="77777777" w:rsidR="00DA0BC5" w:rsidRPr="004D66B2" w:rsidRDefault="00DA0BC5" w:rsidP="004D66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по вопросам начислений за жилищно-коммунальные услуги</w:t>
            </w:r>
          </w:p>
          <w:p w14:paraId="7D6F3D1E" w14:textId="77777777" w:rsidR="00910351" w:rsidRPr="00910351" w:rsidRDefault="00910351" w:rsidP="004D66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0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Необходимые умения</w:t>
            </w:r>
            <w:r w:rsidR="00DA0BC5" w:rsidRPr="00910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F88AB79" w14:textId="77777777" w:rsidR="00DA0BC5" w:rsidRPr="004D66B2" w:rsidRDefault="00DA0BC5" w:rsidP="004D66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sz w:val="28"/>
                <w:szCs w:val="28"/>
              </w:rPr>
              <w:t>Корректировать размер платы за содержание и ремонт жилого помещения, платы за коммунальные услуги при временном отсутствии потребителя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2927194D" w14:textId="77777777" w:rsidR="00DA0BC5" w:rsidRPr="004D66B2" w:rsidRDefault="00890048" w:rsidP="00A3001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выполнения задания в соответствии с </w:t>
            </w:r>
            <w:r w:rsidR="00DA0BC5" w:rsidRPr="004D66B2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4D66B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A0BC5" w:rsidRPr="004D66B2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06.05.2011 № 354</w:t>
            </w:r>
          </w:p>
          <w:p w14:paraId="5C02585E" w14:textId="77777777" w:rsidR="00152D60" w:rsidRPr="004D66B2" w:rsidRDefault="00DA0BC5" w:rsidP="00A3001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sz w:val="28"/>
                <w:szCs w:val="28"/>
              </w:rPr>
              <w:t>«О предоставлении коммунальных услуг собственникам и пользователям помещений в МКД и жилых домов»</w:t>
            </w:r>
          </w:p>
          <w:p w14:paraId="6104ED3B" w14:textId="77777777" w:rsidR="00DA0BC5" w:rsidRPr="004D66B2" w:rsidRDefault="00DA0BC5" w:rsidP="00A3001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14:paraId="150DDD88" w14:textId="77777777" w:rsidR="00DA0BC5" w:rsidRPr="004D66B2" w:rsidRDefault="00386FBB" w:rsidP="00A3001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  <w:r w:rsidRPr="004D66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выполнение трудовых функций, трудовых действий в модельных условиях</w:t>
            </w:r>
            <w:r w:rsidRPr="004D66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0BC5" w:rsidRPr="004D66B2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</w:tr>
      <w:tr w:rsidR="00DA0BC5" w:rsidRPr="004D66B2" w14:paraId="0A84DD81" w14:textId="77777777" w:rsidTr="00A30013">
        <w:trPr>
          <w:trHeight w:val="1571"/>
        </w:trPr>
        <w:tc>
          <w:tcPr>
            <w:tcW w:w="5438" w:type="dxa"/>
          </w:tcPr>
          <w:p w14:paraId="08E859BD" w14:textId="77777777" w:rsidR="00910351" w:rsidRDefault="00910351" w:rsidP="009103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Трудов</w:t>
            </w:r>
            <w:r w:rsidR="00E709F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функци</w:t>
            </w:r>
            <w:r w:rsidR="00E709F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я</w:t>
            </w:r>
          </w:p>
          <w:p w14:paraId="54C76314" w14:textId="77777777" w:rsidR="00DA0BC5" w:rsidRDefault="00DA0BC5" w:rsidP="004D66B2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0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C/01.5 Осуществление расчетов с поставщиками жилищно-коммунальных услуг</w:t>
            </w:r>
          </w:p>
          <w:p w14:paraId="0030D1AF" w14:textId="77777777" w:rsidR="00910351" w:rsidRPr="00910351" w:rsidRDefault="00910351" w:rsidP="004D66B2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E8CAC3" w14:textId="77777777" w:rsidR="00910351" w:rsidRPr="00910351" w:rsidRDefault="00910351" w:rsidP="009103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0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Трудовые действия </w:t>
            </w:r>
          </w:p>
          <w:p w14:paraId="5CB790C7" w14:textId="77777777" w:rsidR="00910351" w:rsidRPr="00E709F8" w:rsidRDefault="00E709F8" w:rsidP="009103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9F8">
              <w:rPr>
                <w:rFonts w:ascii="Times New Roman" w:hAnsi="Times New Roman" w:cs="Times New Roman"/>
                <w:sz w:val="28"/>
                <w:szCs w:val="2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услуг, каждому владельцу лицевого счета с учетом прав граждан на получение льгот и компенсаций</w:t>
            </w:r>
          </w:p>
          <w:p w14:paraId="093A06C7" w14:textId="77777777" w:rsidR="00910351" w:rsidRPr="00910351" w:rsidRDefault="00910351" w:rsidP="009103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0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Необходимые умения </w:t>
            </w:r>
          </w:p>
          <w:p w14:paraId="1222A3AA" w14:textId="77777777" w:rsidR="00910351" w:rsidRPr="00E709F8" w:rsidRDefault="00E709F8" w:rsidP="004D66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9F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Производить расчет размера платы за содержание и ремонт жилого помещения, коммунальные услуги на основе данных лицевых счетов и сведений об использовании жилых помещений и потребленных коммунальных услуг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55ED5A0B" w14:textId="77777777" w:rsidR="00DA0BC5" w:rsidRPr="004D66B2" w:rsidRDefault="00890048" w:rsidP="00A3001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выполнения задания в соответствии с </w:t>
            </w:r>
            <w:r w:rsidR="00DA0BC5" w:rsidRPr="004D66B2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4D66B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A0BC5" w:rsidRPr="004D66B2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06.05.2011 № 354</w:t>
            </w:r>
          </w:p>
          <w:p w14:paraId="0DA4350F" w14:textId="77777777" w:rsidR="00152D60" w:rsidRPr="004D66B2" w:rsidRDefault="00DA0BC5" w:rsidP="00A3001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sz w:val="28"/>
                <w:szCs w:val="28"/>
              </w:rPr>
              <w:t>«О предоставлении коммунальных услуг собственникам и пользователям помещений в МКД и жилых домов»</w:t>
            </w:r>
          </w:p>
          <w:p w14:paraId="6F944ADA" w14:textId="77777777" w:rsidR="00DA0BC5" w:rsidRPr="004D66B2" w:rsidRDefault="00DA0BC5" w:rsidP="00A3001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7533" w14:textId="77777777" w:rsidR="00DA0BC5" w:rsidRPr="004D66B2" w:rsidRDefault="00386FBB" w:rsidP="00A3001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  <w:r w:rsidRPr="004D66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выполнение трудовых функций, трудовых действий в модельных условиях</w:t>
            </w:r>
            <w:r w:rsidRPr="004D66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0BC5" w:rsidRPr="004D66B2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</w:tr>
    </w:tbl>
    <w:p w14:paraId="26324547" w14:textId="77777777" w:rsidR="000D5DB1" w:rsidRPr="004D66B2" w:rsidRDefault="000D5DB1" w:rsidP="004D66B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854A5F" w14:textId="77777777" w:rsidR="006D1AD8" w:rsidRPr="00EA2808" w:rsidRDefault="006D1AD8" w:rsidP="006D1A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_Hlk56341403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ОЦЕНОЧНЫЕ СРЕДСТВА ДЛЯ ПРОФЕССИОНАЛЬНОГО ЭКЗАМЕНА</w:t>
      </w:r>
    </w:p>
    <w:p w14:paraId="3C82FC3F" w14:textId="77777777" w:rsidR="006D1AD8" w:rsidRPr="00EA2808" w:rsidRDefault="006D1AD8" w:rsidP="006D1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13DFA5" w14:textId="77777777" w:rsidR="006D1AD8" w:rsidRPr="00EA2808" w:rsidRDefault="006D1AD8" w:rsidP="006D1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Оценочные средства для теоретического этапа профессионального экзамена </w:t>
      </w:r>
    </w:p>
    <w:bookmarkEnd w:id="18"/>
    <w:p w14:paraId="6B0C3D9A" w14:textId="77777777" w:rsidR="00C24E5C" w:rsidRPr="004D66B2" w:rsidRDefault="00C24E5C" w:rsidP="004D66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FA43129" w14:textId="77777777" w:rsidR="00C24E5C" w:rsidRPr="004D66B2" w:rsidRDefault="00C24E5C" w:rsidP="004D66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66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Региональный оператор (РО), в связи с предоставлением управляющей организацией (УО) недостоверных сведений о собственниках помещений в МКД, был оштрафован за необоснованное увеличение размера платы за КУ. Подлежат ли возмещению убытки РО? Выберите </w:t>
      </w:r>
      <w:r w:rsidR="00152715" w:rsidRPr="004D66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один </w:t>
      </w:r>
      <w:r w:rsidRPr="004D66B2">
        <w:rPr>
          <w:rFonts w:ascii="Times New Roman" w:eastAsia="Calibri" w:hAnsi="Times New Roman" w:cs="Times New Roman"/>
          <w:b/>
          <w:bCs/>
          <w:sz w:val="28"/>
          <w:szCs w:val="28"/>
        </w:rPr>
        <w:t>правильный ответ</w:t>
      </w:r>
    </w:p>
    <w:p w14:paraId="68FEC13E" w14:textId="77777777" w:rsidR="00FF4541" w:rsidRPr="004D66B2" w:rsidRDefault="00FF4541" w:rsidP="004D66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484F14" w14:textId="77777777" w:rsidR="00C24E5C" w:rsidRPr="004D66B2" w:rsidRDefault="00C24E5C" w:rsidP="004D66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6B2">
        <w:rPr>
          <w:rFonts w:ascii="Times New Roman" w:eastAsia="Calibri" w:hAnsi="Times New Roman" w:cs="Times New Roman"/>
          <w:sz w:val="28"/>
          <w:szCs w:val="28"/>
        </w:rPr>
        <w:t>1. Убытки, понесенные в результате привлечения к административной ответственности, РО может обжаловать в суде общей юрисдикции</w:t>
      </w:r>
    </w:p>
    <w:p w14:paraId="410E66CA" w14:textId="77777777" w:rsidR="00C24E5C" w:rsidRPr="006D1AD8" w:rsidRDefault="00C24E5C" w:rsidP="004D66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AD8">
        <w:rPr>
          <w:rFonts w:ascii="Times New Roman" w:eastAsia="Calibri" w:hAnsi="Times New Roman" w:cs="Times New Roman"/>
          <w:sz w:val="28"/>
          <w:szCs w:val="28"/>
        </w:rPr>
        <w:t>2. Убытки, понесенные региональным оператором, подлежат возмещению управляющей организацией</w:t>
      </w:r>
    </w:p>
    <w:p w14:paraId="608A39E2" w14:textId="77777777" w:rsidR="00C24E5C" w:rsidRPr="004D66B2" w:rsidRDefault="00C24E5C" w:rsidP="004D66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6B2">
        <w:rPr>
          <w:rFonts w:ascii="Times New Roman" w:eastAsia="Calibri" w:hAnsi="Times New Roman" w:cs="Times New Roman"/>
          <w:sz w:val="28"/>
          <w:szCs w:val="28"/>
        </w:rPr>
        <w:t>3. Убытки, понесенные РО, подлежат возмещению собственниками помещений в МКД равными долями в течение 12 месяцев</w:t>
      </w:r>
    </w:p>
    <w:p w14:paraId="31DB7F86" w14:textId="77777777" w:rsidR="00C04AE3" w:rsidRPr="004D66B2" w:rsidRDefault="00C24E5C" w:rsidP="004D66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6B2">
        <w:rPr>
          <w:rFonts w:ascii="Times New Roman" w:eastAsia="Calibri" w:hAnsi="Times New Roman" w:cs="Times New Roman"/>
          <w:sz w:val="28"/>
          <w:szCs w:val="28"/>
        </w:rPr>
        <w:t>4. Убытки, понесенные РО, подлежат возмещению УО в случае принятия положительного решения общим собранием собственников</w:t>
      </w:r>
    </w:p>
    <w:p w14:paraId="4CB80B26" w14:textId="77777777" w:rsidR="00807B54" w:rsidRPr="004D66B2" w:rsidRDefault="00807B54" w:rsidP="004D66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6B2">
        <w:rPr>
          <w:rFonts w:ascii="Times New Roman" w:eastAsia="Calibri" w:hAnsi="Times New Roman" w:cs="Times New Roman"/>
          <w:sz w:val="28"/>
          <w:szCs w:val="28"/>
        </w:rPr>
        <w:t>5. Убытки, понесенные региональным оператором, подлежат возмещению из бюджета органа местного самоуправления</w:t>
      </w:r>
    </w:p>
    <w:p w14:paraId="4B9097FB" w14:textId="77777777" w:rsidR="00C24E5C" w:rsidRPr="004D66B2" w:rsidRDefault="00C24E5C" w:rsidP="004D66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1C10719" w14:textId="77777777" w:rsidR="00B12543" w:rsidRPr="004D66B2" w:rsidRDefault="00B12543" w:rsidP="004D66B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98D37A1" w14:textId="77777777" w:rsidR="007A5687" w:rsidRPr="004D66B2" w:rsidRDefault="007A5687" w:rsidP="004D66B2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99BDDA7" w14:textId="79EB2042" w:rsidR="00C24E5C" w:rsidRPr="004D66B2" w:rsidRDefault="00C24E5C" w:rsidP="004D66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66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Жителю МКД ограничили поставку одной коммунальной услуги (КУ) в связи с неполной её оплатой. Каким образом исчисляется такая задолженность? Выберите </w:t>
      </w:r>
      <w:r w:rsidR="002542C7" w:rsidRPr="004D66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один </w:t>
      </w:r>
      <w:r w:rsidRPr="004D66B2">
        <w:rPr>
          <w:rFonts w:ascii="Times New Roman" w:eastAsia="Calibri" w:hAnsi="Times New Roman" w:cs="Times New Roman"/>
          <w:b/>
          <w:bCs/>
          <w:sz w:val="28"/>
          <w:szCs w:val="28"/>
        </w:rPr>
        <w:t>правильный ответ</w:t>
      </w:r>
    </w:p>
    <w:p w14:paraId="3B93120E" w14:textId="77777777" w:rsidR="005222F4" w:rsidRPr="004D66B2" w:rsidRDefault="005222F4" w:rsidP="004D66B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14287A61" w14:textId="77777777" w:rsidR="00C24E5C" w:rsidRPr="006D1AD8" w:rsidRDefault="00C24E5C" w:rsidP="004D66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AD8">
        <w:rPr>
          <w:rFonts w:ascii="Times New Roman" w:eastAsia="Calibri" w:hAnsi="Times New Roman" w:cs="Times New Roman"/>
          <w:sz w:val="28"/>
          <w:szCs w:val="28"/>
        </w:rPr>
        <w:t>1. Задолженность исчисляется</w:t>
      </w:r>
      <w:r w:rsidR="007A5687" w:rsidRPr="006D1AD8">
        <w:rPr>
          <w:rFonts w:ascii="Times New Roman" w:eastAsia="Calibri" w:hAnsi="Times New Roman" w:cs="Times New Roman"/>
          <w:sz w:val="28"/>
          <w:szCs w:val="28"/>
        </w:rPr>
        <w:t>,</w:t>
      </w:r>
      <w:r w:rsidRPr="006D1AD8">
        <w:rPr>
          <w:rFonts w:ascii="Times New Roman" w:eastAsia="Calibri" w:hAnsi="Times New Roman" w:cs="Times New Roman"/>
          <w:sz w:val="28"/>
          <w:szCs w:val="28"/>
        </w:rPr>
        <w:t xml:space="preserve"> исходя из норматива потребления КУ и тарифа, независимо от наличия приборов учета </w:t>
      </w:r>
    </w:p>
    <w:p w14:paraId="6FEBA62A" w14:textId="77777777" w:rsidR="00C24E5C" w:rsidRPr="004D66B2" w:rsidRDefault="00C24E5C" w:rsidP="004D66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6B2">
        <w:rPr>
          <w:rFonts w:ascii="Times New Roman" w:eastAsia="Calibri" w:hAnsi="Times New Roman" w:cs="Times New Roman"/>
          <w:sz w:val="28"/>
          <w:szCs w:val="28"/>
        </w:rPr>
        <w:t>2. Задолженность исчисляется</w:t>
      </w:r>
      <w:r w:rsidR="007A5687" w:rsidRPr="004D66B2">
        <w:rPr>
          <w:rFonts w:ascii="Times New Roman" w:eastAsia="Calibri" w:hAnsi="Times New Roman" w:cs="Times New Roman"/>
          <w:sz w:val="28"/>
          <w:szCs w:val="28"/>
        </w:rPr>
        <w:t>,</w:t>
      </w:r>
      <w:r w:rsidRPr="004D66B2">
        <w:rPr>
          <w:rFonts w:ascii="Times New Roman" w:eastAsia="Calibri" w:hAnsi="Times New Roman" w:cs="Times New Roman"/>
          <w:sz w:val="28"/>
          <w:szCs w:val="28"/>
        </w:rPr>
        <w:t xml:space="preserve"> исходя из показаний индивидуального прибора учета потребления данной КУ </w:t>
      </w:r>
    </w:p>
    <w:p w14:paraId="3E528BAC" w14:textId="77777777" w:rsidR="00761619" w:rsidRPr="004D66B2" w:rsidRDefault="00C24E5C" w:rsidP="004D66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6B2">
        <w:rPr>
          <w:rFonts w:ascii="Times New Roman" w:eastAsia="Calibri" w:hAnsi="Times New Roman" w:cs="Times New Roman"/>
          <w:sz w:val="28"/>
          <w:szCs w:val="28"/>
        </w:rPr>
        <w:t>3. Задолженность исчисляется</w:t>
      </w:r>
      <w:r w:rsidR="007A5687" w:rsidRPr="004D66B2">
        <w:rPr>
          <w:rFonts w:ascii="Times New Roman" w:eastAsia="Calibri" w:hAnsi="Times New Roman" w:cs="Times New Roman"/>
          <w:sz w:val="28"/>
          <w:szCs w:val="28"/>
        </w:rPr>
        <w:t>,</w:t>
      </w:r>
      <w:r w:rsidRPr="004D66B2">
        <w:rPr>
          <w:rFonts w:ascii="Times New Roman" w:eastAsia="Calibri" w:hAnsi="Times New Roman" w:cs="Times New Roman"/>
          <w:sz w:val="28"/>
          <w:szCs w:val="28"/>
        </w:rPr>
        <w:t xml:space="preserve"> исходя из показаний индивидуального и общедомового приборов учета потребления данной КУ</w:t>
      </w:r>
    </w:p>
    <w:p w14:paraId="7FC52D68" w14:textId="77777777" w:rsidR="00761619" w:rsidRPr="004D66B2" w:rsidRDefault="00C24E5C" w:rsidP="004D66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6B2">
        <w:rPr>
          <w:rFonts w:ascii="Times New Roman" w:eastAsia="Calibri" w:hAnsi="Times New Roman" w:cs="Times New Roman"/>
          <w:sz w:val="28"/>
          <w:szCs w:val="28"/>
        </w:rPr>
        <w:t>4. Задолженность исчисляется</w:t>
      </w:r>
      <w:r w:rsidR="007A5687" w:rsidRPr="004D66B2">
        <w:rPr>
          <w:rFonts w:ascii="Times New Roman" w:eastAsia="Calibri" w:hAnsi="Times New Roman" w:cs="Times New Roman"/>
          <w:sz w:val="28"/>
          <w:szCs w:val="28"/>
        </w:rPr>
        <w:t>,</w:t>
      </w:r>
      <w:r w:rsidRPr="004D66B2">
        <w:rPr>
          <w:rFonts w:ascii="Times New Roman" w:eastAsia="Calibri" w:hAnsi="Times New Roman" w:cs="Times New Roman"/>
          <w:sz w:val="28"/>
          <w:szCs w:val="28"/>
        </w:rPr>
        <w:t xml:space="preserve"> исходя из норматива потребления КУ и тарифа, с учетом наличия соглашения о погашении задолженности</w:t>
      </w:r>
    </w:p>
    <w:p w14:paraId="4A6BEC83" w14:textId="77777777" w:rsidR="00C24E5C" w:rsidRPr="004D66B2" w:rsidRDefault="00761619" w:rsidP="004D66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6B2">
        <w:rPr>
          <w:rFonts w:ascii="Times New Roman" w:eastAsia="Calibri" w:hAnsi="Times New Roman" w:cs="Times New Roman"/>
          <w:sz w:val="28"/>
          <w:szCs w:val="28"/>
        </w:rPr>
        <w:t>5. Задолженность исчисляется</w:t>
      </w:r>
      <w:r w:rsidR="007A5687" w:rsidRPr="004D66B2">
        <w:rPr>
          <w:rFonts w:ascii="Times New Roman" w:eastAsia="Calibri" w:hAnsi="Times New Roman" w:cs="Times New Roman"/>
          <w:sz w:val="28"/>
          <w:szCs w:val="28"/>
        </w:rPr>
        <w:t>,</w:t>
      </w:r>
      <w:r w:rsidRPr="004D66B2">
        <w:rPr>
          <w:rFonts w:ascii="Times New Roman" w:eastAsia="Calibri" w:hAnsi="Times New Roman" w:cs="Times New Roman"/>
          <w:sz w:val="28"/>
          <w:szCs w:val="28"/>
        </w:rPr>
        <w:t xml:space="preserve"> исходя из объема, рассчитанного на основании нормативов потребления КУ с применением повышающего коэффициента 10 </w:t>
      </w:r>
    </w:p>
    <w:p w14:paraId="295D2FA3" w14:textId="77777777" w:rsidR="00761619" w:rsidRPr="004D66B2" w:rsidRDefault="00761619" w:rsidP="004D66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2E88DBE" w14:textId="41B2B90E" w:rsidR="00C24E5C" w:rsidRPr="004D66B2" w:rsidRDefault="00C24E5C" w:rsidP="004D66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66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Какому нормативному правовому акту должен соответствовать договор, содержащий положения о предоставлении коммунальных услуг в жилом помещении в МКД? Выберите </w:t>
      </w:r>
      <w:r w:rsidR="002542C7" w:rsidRPr="004D66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все </w:t>
      </w:r>
      <w:r w:rsidRPr="004D66B2">
        <w:rPr>
          <w:rFonts w:ascii="Times New Roman" w:eastAsia="Calibri" w:hAnsi="Times New Roman" w:cs="Times New Roman"/>
          <w:b/>
          <w:bCs/>
          <w:sz w:val="28"/>
          <w:szCs w:val="28"/>
        </w:rPr>
        <w:t>правильны</w:t>
      </w:r>
      <w:r w:rsidR="00AB37F7" w:rsidRPr="004D66B2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Pr="004D66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ответ</w:t>
      </w:r>
      <w:r w:rsidR="00AB37F7" w:rsidRPr="004D66B2">
        <w:rPr>
          <w:rFonts w:ascii="Times New Roman" w:eastAsia="Calibri" w:hAnsi="Times New Roman" w:cs="Times New Roman"/>
          <w:b/>
          <w:bCs/>
          <w:sz w:val="28"/>
          <w:szCs w:val="28"/>
        </w:rPr>
        <w:t>ы</w:t>
      </w:r>
    </w:p>
    <w:p w14:paraId="6E929B4C" w14:textId="77777777" w:rsidR="005222F4" w:rsidRPr="004D66B2" w:rsidRDefault="005222F4" w:rsidP="004D66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5C9452" w14:textId="77777777" w:rsidR="00C24E5C" w:rsidRPr="004D66B2" w:rsidRDefault="00C24E5C" w:rsidP="004D66B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6B2">
        <w:rPr>
          <w:rFonts w:ascii="Times New Roman" w:eastAsia="Calibri" w:hAnsi="Times New Roman" w:cs="Times New Roman"/>
          <w:sz w:val="28"/>
          <w:szCs w:val="28"/>
        </w:rPr>
        <w:t>1. Договор должен соответствовать положениям Правил, утвержденных постановлением Госстроя РФ от 27.09.03. № 170</w:t>
      </w:r>
    </w:p>
    <w:p w14:paraId="3FB2BBDF" w14:textId="77777777" w:rsidR="00C24E5C" w:rsidRPr="006D1AD8" w:rsidRDefault="00C24E5C" w:rsidP="004D66B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AD8">
        <w:rPr>
          <w:rFonts w:ascii="Times New Roman" w:eastAsia="Calibri" w:hAnsi="Times New Roman" w:cs="Times New Roman"/>
          <w:sz w:val="28"/>
          <w:szCs w:val="28"/>
        </w:rPr>
        <w:lastRenderedPageBreak/>
        <w:t>2. Договор должен соответствовать положениям Правил, утвержденных постановлением правительства РФ от 06.05.11 №354</w:t>
      </w:r>
    </w:p>
    <w:p w14:paraId="46DE28B0" w14:textId="77777777" w:rsidR="007A5687" w:rsidRPr="006D1AD8" w:rsidRDefault="00C24E5C" w:rsidP="004D66B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AD8">
        <w:rPr>
          <w:rFonts w:ascii="Times New Roman" w:eastAsia="Calibri" w:hAnsi="Times New Roman" w:cs="Times New Roman"/>
          <w:sz w:val="28"/>
          <w:szCs w:val="28"/>
        </w:rPr>
        <w:t>3. Договор должен соответствовать положениям Правил, утвержденных постановлением правительства РФ от 15.05.13 № 416</w:t>
      </w:r>
    </w:p>
    <w:p w14:paraId="53CBB723" w14:textId="77777777" w:rsidR="007A5687" w:rsidRPr="006D1AD8" w:rsidRDefault="00C24E5C" w:rsidP="004D66B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AD8">
        <w:rPr>
          <w:rFonts w:ascii="Times New Roman" w:eastAsia="Calibri" w:hAnsi="Times New Roman" w:cs="Times New Roman"/>
          <w:sz w:val="28"/>
          <w:szCs w:val="28"/>
        </w:rPr>
        <w:t>4. Договор должен соответствовать положениям Правил, утвержденных постановлением правительства РФ от 13.08.06 № 491</w:t>
      </w:r>
    </w:p>
    <w:p w14:paraId="493D9354" w14:textId="77777777" w:rsidR="007A5687" w:rsidRPr="006D1AD8" w:rsidRDefault="004A10C4" w:rsidP="004D66B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AD8">
        <w:rPr>
          <w:rFonts w:ascii="Times New Roman" w:eastAsia="Calibri" w:hAnsi="Times New Roman" w:cs="Times New Roman"/>
          <w:sz w:val="28"/>
          <w:szCs w:val="28"/>
        </w:rPr>
        <w:t>5. Договор должен соответствовать положениям Правил, утвержденных постановлением правительства РФ от 14</w:t>
      </w:r>
      <w:r w:rsidR="00DA2A1B" w:rsidRPr="006D1AD8">
        <w:rPr>
          <w:rFonts w:ascii="Times New Roman" w:eastAsia="Calibri" w:hAnsi="Times New Roman" w:cs="Times New Roman"/>
          <w:sz w:val="28"/>
          <w:szCs w:val="28"/>
        </w:rPr>
        <w:t>.02.</w:t>
      </w:r>
      <w:r w:rsidRPr="006D1AD8">
        <w:rPr>
          <w:rFonts w:ascii="Times New Roman" w:eastAsia="Calibri" w:hAnsi="Times New Roman" w:cs="Times New Roman"/>
          <w:sz w:val="28"/>
          <w:szCs w:val="28"/>
        </w:rPr>
        <w:t xml:space="preserve">2012 года </w:t>
      </w:r>
      <w:r w:rsidR="00DA2A1B" w:rsidRPr="006D1AD8">
        <w:rPr>
          <w:rFonts w:ascii="Times New Roman" w:eastAsia="Calibri" w:hAnsi="Times New Roman" w:cs="Times New Roman"/>
          <w:sz w:val="28"/>
          <w:szCs w:val="28"/>
        </w:rPr>
        <w:t>№</w:t>
      </w:r>
      <w:r w:rsidRPr="006D1AD8">
        <w:rPr>
          <w:rFonts w:ascii="Times New Roman" w:eastAsia="Calibri" w:hAnsi="Times New Roman" w:cs="Times New Roman"/>
          <w:sz w:val="28"/>
          <w:szCs w:val="28"/>
        </w:rPr>
        <w:t xml:space="preserve"> 124</w:t>
      </w:r>
    </w:p>
    <w:p w14:paraId="5A49E0A5" w14:textId="77777777" w:rsidR="00C24E5C" w:rsidRPr="004D66B2" w:rsidRDefault="00AB37F7" w:rsidP="004D66B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6B2">
        <w:rPr>
          <w:rFonts w:ascii="Times New Roman" w:eastAsia="Calibri" w:hAnsi="Times New Roman" w:cs="Times New Roman"/>
          <w:sz w:val="28"/>
          <w:szCs w:val="28"/>
        </w:rPr>
        <w:t>6. Договор должен соответствовать положениям Правил, утвержденных постановлением правительства РФ от 14.05.2013 № 410</w:t>
      </w:r>
    </w:p>
    <w:p w14:paraId="5F3BFFB1" w14:textId="77777777" w:rsidR="007A5687" w:rsidRPr="004D66B2" w:rsidRDefault="007A5687" w:rsidP="004D66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C0A613" w14:textId="77777777" w:rsidR="00804441" w:rsidRPr="004D66B2" w:rsidRDefault="00804441" w:rsidP="004D66B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AFFFB2" w14:textId="77777777" w:rsidR="005D023E" w:rsidRPr="004D66B2" w:rsidRDefault="005D023E" w:rsidP="004D66B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hAnsi="Times New Roman" w:cs="Times New Roman"/>
          <w:sz w:val="28"/>
          <w:szCs w:val="28"/>
          <w:lang w:eastAsia="ru-RU"/>
        </w:rPr>
        <w:t xml:space="preserve">Всего 40 заданий. </w:t>
      </w:r>
      <w:bookmarkStart w:id="19" w:name="_Hlk46166815"/>
      <w:r w:rsidRPr="004D66B2">
        <w:rPr>
          <w:rFonts w:ascii="Times New Roman" w:hAnsi="Times New Roman" w:cs="Times New Roman"/>
          <w:sz w:val="28"/>
          <w:szCs w:val="28"/>
          <w:lang w:eastAsia="ru-RU"/>
        </w:rPr>
        <w:t xml:space="preserve">Баллы, полученные за </w:t>
      </w:r>
      <w:r w:rsidR="00C052E0" w:rsidRPr="004D66B2">
        <w:rPr>
          <w:rFonts w:ascii="Times New Roman" w:hAnsi="Times New Roman" w:cs="Times New Roman"/>
          <w:sz w:val="28"/>
          <w:szCs w:val="28"/>
          <w:lang w:eastAsia="ru-RU"/>
        </w:rPr>
        <w:t xml:space="preserve">каждое </w:t>
      </w:r>
      <w:r w:rsidRPr="004D66B2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выполненное задание, суммируются. Максимальное количество баллов – 40. </w:t>
      </w:r>
    </w:p>
    <w:p w14:paraId="78F10C81" w14:textId="77777777" w:rsidR="001D1D91" w:rsidRPr="004D66B2" w:rsidRDefault="005D023E" w:rsidP="00E709F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hAnsi="Times New Roman" w:cs="Times New Roman"/>
          <w:sz w:val="28"/>
          <w:szCs w:val="28"/>
          <w:lang w:eastAsia="ru-RU"/>
        </w:rPr>
        <w:t>Решение о допуске к практическому этапу экзамена принимается при условии достижения набранной суммы баллов от 3</w:t>
      </w:r>
      <w:r w:rsidR="00614714" w:rsidRPr="004D66B2">
        <w:rPr>
          <w:rFonts w:ascii="Times New Roman" w:hAnsi="Times New Roman" w:cs="Times New Roman"/>
          <w:sz w:val="28"/>
          <w:szCs w:val="28"/>
          <w:lang w:eastAsia="ru-RU"/>
        </w:rPr>
        <w:t>2 (80%)</w:t>
      </w:r>
      <w:r w:rsidRPr="004D66B2">
        <w:rPr>
          <w:rFonts w:ascii="Times New Roman" w:hAnsi="Times New Roman" w:cs="Times New Roman"/>
          <w:sz w:val="28"/>
          <w:szCs w:val="28"/>
          <w:lang w:eastAsia="ru-RU"/>
        </w:rPr>
        <w:t xml:space="preserve"> и более.</w:t>
      </w:r>
    </w:p>
    <w:bookmarkEnd w:id="19"/>
    <w:p w14:paraId="52799D95" w14:textId="77777777" w:rsidR="005D023E" w:rsidRPr="004D66B2" w:rsidRDefault="005D023E" w:rsidP="00E709F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6292F4E" w14:textId="77777777" w:rsidR="006D1AD8" w:rsidRPr="00EA2808" w:rsidRDefault="006D1AD8" w:rsidP="006D1A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Hlk46089889"/>
      <w:bookmarkStart w:id="21" w:name="_Hlk56341891"/>
      <w:bookmarkStart w:id="22" w:name="_Hlk56343117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Оценочные средства для практического этапа профессионального экзамена</w:t>
      </w:r>
      <w:bookmarkStart w:id="23" w:name="_Hlk56346640"/>
      <w:bookmarkEnd w:id="22"/>
    </w:p>
    <w:bookmarkEnd w:id="21"/>
    <w:bookmarkEnd w:id="23"/>
    <w:p w14:paraId="1E9F4C8D" w14:textId="5909C075" w:rsidR="000E6DB4" w:rsidRPr="004D66B2" w:rsidRDefault="000E6DB4" w:rsidP="00E709F8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487485" w14:textId="77777777" w:rsidR="000E6DB4" w:rsidRPr="004D66B2" w:rsidRDefault="000E6DB4" w:rsidP="00E709F8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6AAEE1A" w14:textId="77777777" w:rsidR="000E6DB4" w:rsidRPr="004D66B2" w:rsidRDefault="008E1B88" w:rsidP="00E709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DB4" w:rsidRPr="004D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4D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адани</w:t>
      </w:r>
      <w:r w:rsidR="0053051F" w:rsidRPr="004D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4D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4D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6C5901" w:rsidRPr="004D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4D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Pr="004D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выполнение трудовых функций, трудовых действий в модельных условиях</w:t>
      </w:r>
      <w:r w:rsidR="00D54B65" w:rsidRPr="004D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67D48D6" w14:textId="77777777" w:rsidR="000E6DB4" w:rsidRPr="004D66B2" w:rsidRDefault="000E6DB4" w:rsidP="00E709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b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177AC1" w:rsidRPr="004D66B2" w14:paraId="3D0CF04B" w14:textId="77777777" w:rsidTr="001A48CF">
        <w:trPr>
          <w:trHeight w:val="204"/>
        </w:trPr>
        <w:tc>
          <w:tcPr>
            <w:tcW w:w="10421" w:type="dxa"/>
          </w:tcPr>
          <w:p w14:paraId="3F604170" w14:textId="77777777" w:rsidR="00E709F8" w:rsidRDefault="00E709F8" w:rsidP="00E709F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6ABB3DBA" w14:textId="77777777" w:rsidR="00E709F8" w:rsidRDefault="00E709F8" w:rsidP="00E709F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1035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C/02.5 Осуществление расчетов с потребителями жилищно-коммунальных услуг</w:t>
            </w:r>
          </w:p>
          <w:p w14:paraId="2C3BF2D2" w14:textId="77777777" w:rsidR="00E709F8" w:rsidRPr="00910351" w:rsidRDefault="00E709F8" w:rsidP="00E709F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0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Трудовые действия </w:t>
            </w:r>
          </w:p>
          <w:p w14:paraId="12DF2B7F" w14:textId="77777777" w:rsidR="00E709F8" w:rsidRPr="004D66B2" w:rsidRDefault="00E709F8" w:rsidP="00E709F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sz w:val="28"/>
                <w:szCs w:val="2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услуг, каждому владельцу лицевого счета с учетом прав граждан на получение льгот и компенсаций</w:t>
            </w:r>
          </w:p>
          <w:p w14:paraId="16946C60" w14:textId="77777777" w:rsidR="00E709F8" w:rsidRPr="00910351" w:rsidRDefault="00E709F8" w:rsidP="00E709F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0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Трудовые действия </w:t>
            </w:r>
          </w:p>
          <w:p w14:paraId="570E4C0E" w14:textId="77777777" w:rsidR="00E709F8" w:rsidRPr="004D66B2" w:rsidRDefault="00E709F8" w:rsidP="00E709F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по вопросам начислений за жилищно-коммунальные услуги</w:t>
            </w:r>
          </w:p>
          <w:p w14:paraId="5A88A33B" w14:textId="77777777" w:rsidR="00E709F8" w:rsidRPr="00910351" w:rsidRDefault="00E709F8" w:rsidP="00E709F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0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Необходимые умения </w:t>
            </w:r>
          </w:p>
          <w:p w14:paraId="46EAE8B9" w14:textId="77777777" w:rsidR="00177AC1" w:rsidRPr="004D66B2" w:rsidRDefault="00E709F8" w:rsidP="00E709F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6B2">
              <w:rPr>
                <w:rFonts w:ascii="Times New Roman" w:hAnsi="Times New Roman" w:cs="Times New Roman"/>
                <w:sz w:val="28"/>
                <w:szCs w:val="28"/>
              </w:rPr>
              <w:t>Корректировать размер платы за содержание и ремонт жилого помещения, платы за коммунальные услуги при временном отсутствии потребителя</w:t>
            </w:r>
          </w:p>
          <w:p w14:paraId="3CEED653" w14:textId="77777777" w:rsidR="005574F1" w:rsidRDefault="005574F1" w:rsidP="00E709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1A1152E" w14:textId="77777777" w:rsidR="00177AC1" w:rsidRPr="004D66B2" w:rsidRDefault="00177AC1" w:rsidP="005574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6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Типовое задание </w:t>
            </w:r>
            <w:r w:rsidRPr="004D66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№ 1</w:t>
            </w:r>
            <w:r w:rsidRPr="004D6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4D6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 необходимо составить эссе по теме «Плата за жилищно-коммунальные услуги при отсутствии проживающих в квартире». При подготовке аргументированного ответа следует придерживаться предложенного ниже плана.</w:t>
            </w:r>
          </w:p>
          <w:p w14:paraId="0BB65630" w14:textId="77777777" w:rsidR="00177AC1" w:rsidRPr="004D66B2" w:rsidRDefault="00177AC1" w:rsidP="00E709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6D15260F" w14:textId="77777777" w:rsidR="005574F1" w:rsidRDefault="00177AC1" w:rsidP="005574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Примерный план ответа</w:t>
            </w:r>
          </w:p>
          <w:p w14:paraId="5F61F73F" w14:textId="77777777" w:rsidR="005574F1" w:rsidRDefault="005574F1" w:rsidP="005574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571802" w14:textId="77777777" w:rsidR="00177AC1" w:rsidRPr="004D66B2" w:rsidRDefault="00177AC1" w:rsidP="005574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Структура платы за жилое помещение (квартиру).</w:t>
            </w:r>
          </w:p>
          <w:p w14:paraId="4440E2B0" w14:textId="77777777" w:rsidR="00177AC1" w:rsidRPr="004D66B2" w:rsidRDefault="00177AC1" w:rsidP="00E709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Структура платы за содержание жилого помещения (квартиры).</w:t>
            </w:r>
          </w:p>
          <w:p w14:paraId="08454B3D" w14:textId="77777777" w:rsidR="00177AC1" w:rsidRPr="004D66B2" w:rsidRDefault="00177AC1" w:rsidP="00E709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Структура платы за коммунальные услуги.</w:t>
            </w:r>
          </w:p>
          <w:p w14:paraId="656419B5" w14:textId="77777777" w:rsidR="00177AC1" w:rsidRPr="004D66B2" w:rsidRDefault="00177AC1" w:rsidP="00E709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Обязательные платы, не зависящие от наличия или отсутствия проживающих или прописанных граждан.  Перечислите эти платы и объясните</w:t>
            </w:r>
            <w:r w:rsidR="00926715" w:rsidRPr="004D6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4D6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почему они не зависят  от наличия или отсутствия проживающих или прописанных граждан. </w:t>
            </w:r>
          </w:p>
          <w:p w14:paraId="4C3B1795" w14:textId="77777777" w:rsidR="00177AC1" w:rsidRPr="004D66B2" w:rsidRDefault="00177AC1" w:rsidP="00E709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Особенности начисления платы за холодное, горячее водоснабжение, отведение сточных вод, электроснабжение и газоснабжение в зависимости от наличия прибора учета.</w:t>
            </w:r>
          </w:p>
          <w:p w14:paraId="12049F60" w14:textId="77777777" w:rsidR="00177AC1" w:rsidRPr="004D66B2" w:rsidRDefault="00177AC1" w:rsidP="00E709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bookmarkStart w:id="24" w:name="_Hlk47174802"/>
            <w:r w:rsidRPr="004D6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Принципиальные отличия начисления платы за холодное, горячее водоснабжение, отведение сточных вод, электроснабжение и газоснабжение для квартир, где индивидуальные приборы учета на коммунальные ресурсы не были установлены: </w:t>
            </w:r>
            <w:bookmarkEnd w:id="24"/>
          </w:p>
          <w:p w14:paraId="5662DD19" w14:textId="77777777" w:rsidR="00177AC1" w:rsidRPr="004D66B2" w:rsidRDefault="00177AC1" w:rsidP="00E709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 01 января 2017 года,</w:t>
            </w:r>
          </w:p>
          <w:p w14:paraId="29C8DCE7" w14:textId="77777777" w:rsidR="00177AC1" w:rsidRPr="004D66B2" w:rsidRDefault="00177AC1" w:rsidP="00E709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01 января 2017 года.</w:t>
            </w:r>
          </w:p>
          <w:p w14:paraId="19CF5513" w14:textId="77777777" w:rsidR="00177AC1" w:rsidRPr="004D66B2" w:rsidRDefault="00177AC1" w:rsidP="00E709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Действия собственника во избежание начисления платы за коммунальные услуги в пустых квартирах за холодное, горячее водоснабжение, отведение сточных вод, электроснабжение и газоснабжение.</w:t>
            </w:r>
          </w:p>
          <w:p w14:paraId="41FF747F" w14:textId="77777777" w:rsidR="00177AC1" w:rsidRPr="000F2C81" w:rsidRDefault="00177AC1" w:rsidP="00E709F8">
            <w:pPr>
              <w:pBdr>
                <w:bottom w:val="single" w:sz="4" w:space="1" w:color="auto"/>
              </w:pBdr>
              <w:jc w:val="both"/>
              <w:rPr>
                <w:rFonts w:ascii="Times New Roman" w:eastAsia="Times New Roman" w:hAnsi="Times New Roman" w:cs="Times New Roman"/>
                <w:iCs/>
                <w:sz w:val="14"/>
                <w:szCs w:val="28"/>
                <w:lang w:eastAsia="ru-RU"/>
              </w:rPr>
            </w:pPr>
          </w:p>
          <w:p w14:paraId="002507A1" w14:textId="77777777" w:rsidR="00177AC1" w:rsidRPr="004D66B2" w:rsidRDefault="00177AC1" w:rsidP="00FF00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(формулировка задания)</w:t>
            </w:r>
          </w:p>
          <w:p w14:paraId="27A256A6" w14:textId="77777777" w:rsidR="00177AC1" w:rsidRPr="004D66B2" w:rsidRDefault="00177AC1" w:rsidP="00E709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tbl>
            <w:tblPr>
              <w:tblStyle w:val="ab"/>
              <w:tblpPr w:leftFromText="180" w:rightFromText="180" w:vertAnchor="text" w:horzAnchor="margin" w:tblpY="9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69"/>
              <w:gridCol w:w="1560"/>
              <w:gridCol w:w="4572"/>
              <w:gridCol w:w="94"/>
            </w:tblGrid>
            <w:tr w:rsidR="005574F1" w:rsidRPr="004D66B2" w14:paraId="243267FE" w14:textId="77777777" w:rsidTr="00167258">
              <w:trPr>
                <w:gridAfter w:val="1"/>
                <w:wAfter w:w="94" w:type="dxa"/>
              </w:trPr>
              <w:tc>
                <w:tcPr>
                  <w:tcW w:w="101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E2E9C3" w14:textId="77777777" w:rsidR="005574F1" w:rsidRDefault="005574F1" w:rsidP="00C84AF6">
                  <w:pPr>
                    <w:widowControl w:val="0"/>
                    <w:autoSpaceDE w:val="0"/>
                    <w:autoSpaceDN w:val="0"/>
                    <w:adjustRightInd w:val="0"/>
                    <w:ind w:left="35"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5574F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Условия выполнения задания:</w:t>
                  </w:r>
                </w:p>
                <w:p w14:paraId="312E9C55" w14:textId="77777777" w:rsidR="005574F1" w:rsidRPr="005574F1" w:rsidRDefault="005574F1" w:rsidP="005574F1">
                  <w:pPr>
                    <w:widowControl w:val="0"/>
                    <w:autoSpaceDE w:val="0"/>
                    <w:autoSpaceDN w:val="0"/>
                    <w:adjustRightInd w:val="0"/>
                    <w:ind w:left="3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14:paraId="64302F16" w14:textId="77777777" w:rsidR="005574F1" w:rsidRDefault="005574F1" w:rsidP="005574F1">
                  <w:pPr>
                    <w:shd w:val="clear" w:color="auto" w:fill="FFFFFF"/>
                    <w:ind w:left="3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D66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Соискатель должен раскрыть свои навыки мышления, анализа и аргументации по отношению к основному вопросу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4D66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Минимальное количество слов в эссе – 200 (учитываются слова, содержащие от 3-х букв)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278B4067" w14:textId="77777777" w:rsidR="005574F1" w:rsidRPr="004D66B2" w:rsidRDefault="005574F1" w:rsidP="005574F1">
                  <w:pPr>
                    <w:shd w:val="clear" w:color="auto" w:fill="FFFFFF"/>
                    <w:ind w:left="3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77AC1" w:rsidRPr="004D66B2" w14:paraId="07705FDD" w14:textId="77777777" w:rsidTr="005574F1"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CC3412" w14:textId="77777777" w:rsidR="00177AC1" w:rsidRPr="004D66B2" w:rsidRDefault="00177AC1" w:rsidP="005574F1">
                  <w:pPr>
                    <w:widowControl w:val="0"/>
                    <w:autoSpaceDE w:val="0"/>
                    <w:autoSpaceDN w:val="0"/>
                    <w:adjustRightInd w:val="0"/>
                    <w:ind w:left="3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D66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Место выполнения задания:</w:t>
                  </w:r>
                </w:p>
              </w:tc>
              <w:tc>
                <w:tcPr>
                  <w:tcW w:w="62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6643E" w14:textId="77777777" w:rsidR="00177AC1" w:rsidRPr="005574F1" w:rsidRDefault="00177AC1" w:rsidP="005574F1">
                  <w:pPr>
                    <w:widowControl w:val="0"/>
                    <w:autoSpaceDE w:val="0"/>
                    <w:autoSpaceDN w:val="0"/>
                    <w:adjustRightInd w:val="0"/>
                    <w:ind w:left="35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574F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Экзаменационная площадка ЦОК</w:t>
                  </w:r>
                </w:p>
              </w:tc>
            </w:tr>
            <w:tr w:rsidR="00926715" w:rsidRPr="004D66B2" w14:paraId="354E074D" w14:textId="77777777" w:rsidTr="005574F1">
              <w:tc>
                <w:tcPr>
                  <w:tcW w:w="5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1A63BF" w14:textId="77777777" w:rsidR="00926715" w:rsidRPr="004D66B2" w:rsidRDefault="00926715" w:rsidP="005574F1">
                  <w:pPr>
                    <w:widowControl w:val="0"/>
                    <w:autoSpaceDE w:val="0"/>
                    <w:autoSpaceDN w:val="0"/>
                    <w:adjustRightInd w:val="0"/>
                    <w:ind w:left="3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D66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Максимальное время выполнения задания:</w:t>
                  </w:r>
                </w:p>
              </w:tc>
              <w:tc>
                <w:tcPr>
                  <w:tcW w:w="46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718025" w14:textId="77777777" w:rsidR="00926715" w:rsidRPr="004D66B2" w:rsidRDefault="00926715" w:rsidP="005574F1">
                  <w:pPr>
                    <w:widowControl w:val="0"/>
                    <w:autoSpaceDE w:val="0"/>
                    <w:autoSpaceDN w:val="0"/>
                    <w:adjustRightInd w:val="0"/>
                    <w:ind w:left="3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D66B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40 мин      </w:t>
                  </w:r>
                </w:p>
              </w:tc>
            </w:tr>
          </w:tbl>
          <w:p w14:paraId="0D7AD231" w14:textId="77777777" w:rsidR="00177AC1" w:rsidRPr="004D66B2" w:rsidRDefault="00177AC1" w:rsidP="00E709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tbl>
            <w:tblPr>
              <w:tblpPr w:leftFromText="180" w:rightFromText="180" w:vertAnchor="text" w:horzAnchor="margin" w:tblpXSpec="center" w:tblpY="102"/>
              <w:tblOverlap w:val="never"/>
              <w:tblW w:w="10206" w:type="dxa"/>
              <w:tblLook w:val="0000" w:firstRow="0" w:lastRow="0" w:firstColumn="0" w:lastColumn="0" w:noHBand="0" w:noVBand="0"/>
            </w:tblPr>
            <w:tblGrid>
              <w:gridCol w:w="9639"/>
              <w:gridCol w:w="567"/>
            </w:tblGrid>
            <w:tr w:rsidR="00177AC1" w:rsidRPr="004D66B2" w14:paraId="4DB6B835" w14:textId="77777777" w:rsidTr="001A48CF">
              <w:trPr>
                <w:gridAfter w:val="1"/>
                <w:wAfter w:w="567" w:type="dxa"/>
                <w:trHeight w:val="240"/>
              </w:trPr>
              <w:tc>
                <w:tcPr>
                  <w:tcW w:w="9639" w:type="dxa"/>
                  <w:shd w:val="clear" w:color="000000" w:fill="FFFFFF"/>
                </w:tcPr>
                <w:p w14:paraId="3BDE64A3" w14:textId="77777777" w:rsidR="00177AC1" w:rsidRDefault="00177AC1" w:rsidP="005574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4D66B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Критерии оценки</w:t>
                  </w:r>
                </w:p>
                <w:p w14:paraId="5DC79BF4" w14:textId="77777777" w:rsidR="001A48CF" w:rsidRPr="004D66B2" w:rsidRDefault="001A48CF" w:rsidP="00E709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77AC1" w:rsidRPr="004D66B2" w14:paraId="1B53EBD8" w14:textId="77777777" w:rsidTr="001A48CF">
              <w:trPr>
                <w:trHeight w:val="290"/>
              </w:trPr>
              <w:tc>
                <w:tcPr>
                  <w:tcW w:w="10206" w:type="dxa"/>
                  <w:gridSpan w:val="2"/>
                  <w:shd w:val="clear" w:color="000000" w:fill="FFFFFF"/>
                </w:tcPr>
                <w:p w14:paraId="75C5978D" w14:textId="77777777" w:rsidR="00177AC1" w:rsidRPr="004D66B2" w:rsidRDefault="00177AC1" w:rsidP="005574F1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4D66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правильность </w:t>
                  </w:r>
                  <w:r w:rsidR="00926715" w:rsidRPr="004D66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 полнота описания</w:t>
                  </w:r>
                  <w:r w:rsidR="00926715" w:rsidRPr="004D66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платы за жилищно-коммунальные услуги при отсутствии проживающих в квартире</w:t>
                  </w:r>
                  <w:r w:rsidR="00926715" w:rsidRPr="004D66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4D66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 соответствии с </w:t>
                  </w:r>
                  <w:r w:rsidRPr="004D66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Постановлением Правительства РФ от 06.05.2011 № 354 «О предоставлении коммунальных услуг собственникам и пользователям помещений в МКД и жилых домов» (вместе с «Правилами предоставления коммунальных услуг собственникам и пользователям помещений в МКД и жилых домов»), пункт 56(2)</w:t>
                  </w:r>
                  <w:r w:rsidRPr="004D66B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,</w:t>
                  </w:r>
                </w:p>
                <w:p w14:paraId="3853F54F" w14:textId="77777777" w:rsidR="00926715" w:rsidRPr="004D66B2" w:rsidRDefault="00926715" w:rsidP="005574F1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4D66B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- </w:t>
                  </w:r>
                  <w:r w:rsidRPr="004D66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минимальное количество слов в эссе – 200 (учитываются слова, содержащие от 3-х букв)</w:t>
                  </w:r>
                  <w:r w:rsidR="005574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07F69F8F" w14:textId="77777777" w:rsidR="00177AC1" w:rsidRPr="004D66B2" w:rsidRDefault="00177AC1" w:rsidP="005574F1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D66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="00926715" w:rsidRPr="004D66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Pr="004D66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облюдение отведенного времени</w:t>
                  </w:r>
                  <w:r w:rsidR="005574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7D8B8E76" w14:textId="77777777" w:rsidR="00177AC1" w:rsidRPr="004D66B2" w:rsidRDefault="00177AC1" w:rsidP="005574F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DE552A1" w14:textId="77777777" w:rsidR="00177AC1" w:rsidRPr="004D66B2" w:rsidRDefault="00177AC1" w:rsidP="005574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4D6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Положительное решение о соответствии квалификации соискателя положениям профессионального стандарта в части трудовой функции </w:t>
            </w:r>
            <w:r w:rsidR="00A27355" w:rsidRPr="004D66B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C/02.5 Осуществление расчетов с потребителями жилищно-коммунальных услуг</w:t>
            </w:r>
            <w:r w:rsidRPr="004D66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D6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принимается при выполнении действия в соответствии с критерием оценки и соблюдении отведенного времени.</w:t>
            </w:r>
          </w:p>
          <w:p w14:paraId="119FDDCE" w14:textId="77777777" w:rsidR="00177AC1" w:rsidRPr="004D66B2" w:rsidRDefault="00177AC1" w:rsidP="00E709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6B3986" w14:textId="77777777" w:rsidR="000F2C81" w:rsidRDefault="000F2C81" w:rsidP="00630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5" w:name="_Hlk45897005"/>
    </w:p>
    <w:p w14:paraId="71159720" w14:textId="77777777" w:rsidR="00525D68" w:rsidRPr="004D66B2" w:rsidRDefault="00525D68" w:rsidP="004D66B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6" w:name="_Toc491813768"/>
      <w:bookmarkStart w:id="27" w:name="_Toc501740703"/>
      <w:bookmarkEnd w:id="20"/>
      <w:bookmarkEnd w:id="25"/>
    </w:p>
    <w:p w14:paraId="6453A2EE" w14:textId="4B9A1D57" w:rsidR="00FB6008" w:rsidRPr="004D66B2" w:rsidRDefault="00FB6008" w:rsidP="004D66B2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</w:r>
      <w:bookmarkEnd w:id="26"/>
      <w:bookmarkEnd w:id="27"/>
      <w:r w:rsidRPr="004D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79E6B7C" w14:textId="77777777" w:rsidR="00FB6008" w:rsidRPr="004D66B2" w:rsidRDefault="00FB6008" w:rsidP="004D66B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решение о соответствии квалификации соискателя требованиям к квалификации по квалификации</w:t>
      </w:r>
      <w:r w:rsidR="00266584"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26870" w:rsidRPr="004D66B2" w14:paraId="7FE51E87" w14:textId="77777777" w:rsidTr="00A95644">
        <w:tc>
          <w:tcPr>
            <w:tcW w:w="10205" w:type="dxa"/>
            <w:tcBorders>
              <w:bottom w:val="single" w:sz="4" w:space="0" w:color="auto"/>
            </w:tcBorders>
          </w:tcPr>
          <w:p w14:paraId="138E6AE3" w14:textId="77777777" w:rsidR="00DA32E5" w:rsidRPr="004D66B2" w:rsidRDefault="00DA32E5" w:rsidP="004D66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Специалист по расчетам и платежам за жилищно-коммунальные услуги </w:t>
            </w:r>
          </w:p>
          <w:p w14:paraId="59A73D3C" w14:textId="77777777" w:rsidR="00626870" w:rsidRPr="004D66B2" w:rsidRDefault="00DA32E5" w:rsidP="004D66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(5 уровень квалификации)</w:t>
            </w:r>
          </w:p>
        </w:tc>
      </w:tr>
      <w:tr w:rsidR="00626870" w:rsidRPr="004D66B2" w14:paraId="5A766E4D" w14:textId="77777777" w:rsidTr="00A95644">
        <w:tc>
          <w:tcPr>
            <w:tcW w:w="10205" w:type="dxa"/>
            <w:tcBorders>
              <w:top w:val="single" w:sz="4" w:space="0" w:color="auto"/>
            </w:tcBorders>
          </w:tcPr>
          <w:p w14:paraId="13D12B4A" w14:textId="77777777" w:rsidR="00614714" w:rsidRPr="004D66B2" w:rsidRDefault="00626870" w:rsidP="004D66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квалификации)</w:t>
            </w:r>
          </w:p>
        </w:tc>
      </w:tr>
      <w:tr w:rsidR="00614714" w:rsidRPr="004D66B2" w14:paraId="1E617EE5" w14:textId="77777777" w:rsidTr="00A9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27790" w14:textId="77777777" w:rsidR="00614714" w:rsidRPr="004D66B2" w:rsidRDefault="00614714" w:rsidP="004D66B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принимается при получении соискателем по совокупности положительных результатов теоретического и практического этапов экзамена</w:t>
            </w:r>
          </w:p>
        </w:tc>
      </w:tr>
      <w:tr w:rsidR="00614714" w:rsidRPr="004D66B2" w14:paraId="4E5BDD29" w14:textId="77777777" w:rsidTr="00A9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DD7C8" w14:textId="77777777" w:rsidR="00614714" w:rsidRPr="004D66B2" w:rsidRDefault="00614714" w:rsidP="004D66B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(указывается, при каких результатах выполнения задания профессиональный экзамен считается пройденным положительно)</w:t>
            </w:r>
          </w:p>
        </w:tc>
      </w:tr>
    </w:tbl>
    <w:p w14:paraId="35404F01" w14:textId="77777777" w:rsidR="004F0D89" w:rsidRPr="004D66B2" w:rsidRDefault="004F0D89" w:rsidP="004D66B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239C6C" w14:textId="72646B9E" w:rsidR="00FB6008" w:rsidRPr="004D66B2" w:rsidRDefault="00FB6008" w:rsidP="004D66B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Перечень нормативных правовых и иных документов, использованных при подготовке комплекта оценочных средств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434CAE1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Жилищный кодекс Российской Федерации от 29.12.2004 № 188-ФЗ</w:t>
      </w:r>
    </w:p>
    <w:p w14:paraId="4857E617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24.06.1998 № 89-ФЗ «Об отходах производства и потребления»</w:t>
      </w:r>
    </w:p>
    <w:p w14:paraId="6F22DDB7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Федеральный закон от 30.03.1999 № 52-ФЗ «О санитарно-эпидемиологическом благополучии населения». </w:t>
      </w:r>
    </w:p>
    <w:p w14:paraId="27A09BC2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Федеральный закон от 27.12.2002 № 184-ФЗ «О техническом регулировании».</w:t>
      </w:r>
    </w:p>
    <w:p w14:paraId="57843911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РФ».</w:t>
      </w:r>
    </w:p>
    <w:p w14:paraId="068E27FB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Федеральный закон от 30.12.2009 № 384-ФЗ «Технический регламент о безопасности зданий и сооружений».</w:t>
      </w:r>
    </w:p>
    <w:p w14:paraId="16A083C1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Федеральный закон от 07.12.2011 № 416-ФЗ «О водоснабжении и водоотведении».</w:t>
      </w:r>
    </w:p>
    <w:p w14:paraId="26EB461A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8. Федеральный закон от 03.07.2016 № 238-ФЗ «О независимой оценке квалификации».</w:t>
      </w:r>
    </w:p>
    <w:p w14:paraId="2AED15C2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4D66B2">
        <w:rPr>
          <w:rFonts w:ascii="Times New Roman" w:hAnsi="Times New Roman" w:cs="Times New Roman"/>
          <w:sz w:val="28"/>
          <w:szCs w:val="28"/>
        </w:rPr>
        <w:t xml:space="preserve"> 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28.01.2006. № 47 «Об утверждении Положения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14:paraId="646883CC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Постановление Правительства РФ</w:t>
      </w:r>
      <w:r w:rsidRPr="004D66B2">
        <w:rPr>
          <w:rFonts w:ascii="Times New Roman" w:hAnsi="Times New Roman" w:cs="Times New Roman"/>
          <w:sz w:val="28"/>
          <w:szCs w:val="28"/>
        </w:rPr>
        <w:t xml:space="preserve"> 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6.02.2006 № 75 «О порядке проведения органом местного самоуправления открытого конкурса по отбору управляющей 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для управления многоквартирным домом»</w:t>
      </w:r>
    </w:p>
    <w:p w14:paraId="18951E86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14:paraId="2BC0C65C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домов»).</w:t>
      </w:r>
    </w:p>
    <w:p w14:paraId="1D867C6F" w14:textId="77777777" w:rsidR="002A564D" w:rsidRPr="004D66B2" w:rsidRDefault="002A564D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Постановление Правительства РФ от 14.02.2012 № 124 «О правилах, обязательных при заключении договоров снабжения коммунальными ресурсами» (Правила,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организациями).</w:t>
      </w:r>
    </w:p>
    <w:p w14:paraId="4B606CF7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A564D"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28.03.2012 № 253 «О требованиях к осуществлению расчетов за ресурсы, необходимые для предоставления коммунальных услуг».</w:t>
      </w:r>
    </w:p>
    <w:p w14:paraId="4D4113E0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A564D"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54A4518A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A564D"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оборудования».</w:t>
      </w:r>
    </w:p>
    <w:p w14:paraId="3ED8FAD1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A564D"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15.05.2013 № 416 «О порядке осуществления деятельности по управлению многоквартирными домами»</w:t>
      </w:r>
    </w:p>
    <w:p w14:paraId="251AFC0B" w14:textId="77777777" w:rsidR="00741CF3" w:rsidRPr="004D66B2" w:rsidRDefault="00741CF3" w:rsidP="004D66B2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A564D"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28.10.2014 № 1110 «О лицензировании предпринимательской деятельности по управлению МКД».</w:t>
      </w:r>
    </w:p>
    <w:p w14:paraId="1743FCDA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A564D"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27.06.2016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предприятиями…».</w:t>
      </w:r>
    </w:p>
    <w:p w14:paraId="2647FC48" w14:textId="77777777" w:rsidR="00741CF3" w:rsidRPr="004D66B2" w:rsidRDefault="002A564D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1CF3"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12.11.2016 № 1156 «Об обращении с твердыми коммунальными отходами и внесении изменения в постановление Правительства РФ от 25 августа 2008 г. № 641».</w:t>
      </w:r>
    </w:p>
    <w:p w14:paraId="32A61BC4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564D"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31.08.2018 № 1039 «Об утверждении Правил обустройства мест (площадок) накопления твердых коммунальных отходов и ведения их реестра».</w:t>
      </w:r>
    </w:p>
    <w:p w14:paraId="2983FE3A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564D"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Правительства РФ от 21.12.2018 № 1616 «Об утверждении 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РФ».</w:t>
      </w:r>
    </w:p>
    <w:p w14:paraId="47BCD09C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564D"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Госстроя РФ от 27.09.2003 г. № 170 «Об утверждении </w:t>
      </w:r>
      <w:bookmarkStart w:id="28" w:name="_Hlk54795451"/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и норм технической эксплуатации жилищного фонда».</w:t>
      </w:r>
      <w:bookmarkEnd w:id="28"/>
    </w:p>
    <w:p w14:paraId="319BCCD6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564D"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Минтруда от 24.06.1996 № 38 «Об утверждении Норм обслуживания для рабочих, занятых на работах по санитарному содержанию домовладений».</w:t>
      </w:r>
    </w:p>
    <w:p w14:paraId="410DF141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564D"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Госстроя РФ от 22.08.2000 № 191 «Об утверждении рекомендаций по нормированию материальных ресурсов на содержание и ремонт жилищного фонда».</w:t>
      </w:r>
    </w:p>
    <w:p w14:paraId="4EED1757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564D"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Минстроя РФ от 06.06.2016 № 399/пр «Об утверждении Правил определения класса энергетической эффективности многоквартирных домов».</w:t>
      </w:r>
    </w:p>
    <w:p w14:paraId="78A53E71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564D"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09.12.1999 № 139 «Об утверждении рекомендаций по нормированию труда работников, занятых содержанием и ремонтом жилищного фонда».</w:t>
      </w:r>
    </w:p>
    <w:p w14:paraId="76596D15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564D"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12.04.2013 № 148н «Об утверждении уровней квалификации в целях разработки проектов профессиональных стандартов».</w:t>
      </w:r>
    </w:p>
    <w:p w14:paraId="5FBABE88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564D"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31.07.2019 № 538н «Об утверждении профессионального стандарта «Специалист по управлению многоквартирными домами».</w:t>
      </w:r>
    </w:p>
    <w:p w14:paraId="1A2C43A5" w14:textId="77777777" w:rsidR="00741CF3" w:rsidRPr="004D66B2" w:rsidRDefault="002A564D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41CF3"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Минприроды от 11.10.2019 № 08-25-53/24802 «О направлении разъяснений по вопросу регулирования деятельности в области обращения с ТКО».</w:t>
      </w:r>
    </w:p>
    <w:p w14:paraId="2F2BDB6C" w14:textId="77777777" w:rsidR="00741CF3" w:rsidRPr="004D66B2" w:rsidRDefault="00741CF3" w:rsidP="004D66B2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554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D6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Минтруда от 10.03.2019 № 8125-ОО/06 «О принятии решения общего собрания собственников помещений в многоквартирном доме по вопросам, поставленным на голосование».</w:t>
      </w:r>
    </w:p>
    <w:p w14:paraId="408D86D7" w14:textId="77777777" w:rsidR="00884278" w:rsidRPr="004D66B2" w:rsidRDefault="00884278" w:rsidP="004D66B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4278" w:rsidRPr="004D66B2" w:rsidSect="004F5373">
      <w:headerReference w:type="default" r:id="rId8"/>
      <w:footerReference w:type="default" r:id="rId9"/>
      <w:pgSz w:w="11906" w:h="16838"/>
      <w:pgMar w:top="567" w:right="567" w:bottom="567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43847" w14:textId="77777777" w:rsidR="00745E79" w:rsidRDefault="00745E79" w:rsidP="00E83001">
      <w:pPr>
        <w:spacing w:after="0" w:line="240" w:lineRule="auto"/>
      </w:pPr>
      <w:r>
        <w:separator/>
      </w:r>
    </w:p>
  </w:endnote>
  <w:endnote w:type="continuationSeparator" w:id="0">
    <w:p w14:paraId="1680F4ED" w14:textId="77777777" w:rsidR="00745E79" w:rsidRDefault="00745E79" w:rsidP="00E8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7419954"/>
      <w:docPartObj>
        <w:docPartGallery w:val="Page Numbers (Bottom of Page)"/>
        <w:docPartUnique/>
      </w:docPartObj>
    </w:sdtPr>
    <w:sdtEndPr/>
    <w:sdtContent>
      <w:p w14:paraId="56E35AAB" w14:textId="77777777" w:rsidR="001A48CF" w:rsidRDefault="001D08A8">
        <w:pPr>
          <w:pStyle w:val="a5"/>
          <w:jc w:val="center"/>
        </w:pPr>
        <w:r>
          <w:fldChar w:fldCharType="begin"/>
        </w:r>
        <w:r w:rsidR="001A48CF">
          <w:instrText>PAGE   \* MERGEFORMAT</w:instrText>
        </w:r>
        <w:r>
          <w:fldChar w:fldCharType="separate"/>
        </w:r>
        <w:r w:rsidR="000F2C81">
          <w:rPr>
            <w:noProof/>
          </w:rPr>
          <w:t>- 30 -</w:t>
        </w:r>
        <w:r>
          <w:rPr>
            <w:noProof/>
          </w:rPr>
          <w:fldChar w:fldCharType="end"/>
        </w:r>
      </w:p>
    </w:sdtContent>
  </w:sdt>
  <w:p w14:paraId="6B1A2B22" w14:textId="77777777" w:rsidR="001A48CF" w:rsidRDefault="001A48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C918A" w14:textId="77777777" w:rsidR="00745E79" w:rsidRDefault="00745E79" w:rsidP="00E83001">
      <w:pPr>
        <w:spacing w:after="0" w:line="240" w:lineRule="auto"/>
      </w:pPr>
      <w:r>
        <w:separator/>
      </w:r>
    </w:p>
  </w:footnote>
  <w:footnote w:type="continuationSeparator" w:id="0">
    <w:p w14:paraId="66C4FFFA" w14:textId="77777777" w:rsidR="00745E79" w:rsidRDefault="00745E79" w:rsidP="00E8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5A126" w14:textId="77777777" w:rsidR="001A48CF" w:rsidRPr="001649EC" w:rsidRDefault="001A48CF" w:rsidP="00E83001">
    <w:pPr>
      <w:pStyle w:val="a7"/>
      <w:ind w:left="423" w:right="-172" w:firstLine="993"/>
      <w:rPr>
        <w:b/>
        <w:i w:val="0"/>
        <w:sz w:val="24"/>
        <w:szCs w:val="24"/>
      </w:rPr>
    </w:pPr>
    <w:r>
      <w:rPr>
        <w:i w:val="0"/>
        <w:iCs w:val="0"/>
        <w:noProof/>
        <w:lang w:eastAsia="ru-RU"/>
      </w:rPr>
      <w:drawing>
        <wp:anchor distT="0" distB="0" distL="114300" distR="114300" simplePos="0" relativeHeight="251658240" behindDoc="0" locked="0" layoutInCell="1" allowOverlap="1" wp14:anchorId="7F85B50B" wp14:editId="477F555E">
          <wp:simplePos x="0" y="0"/>
          <wp:positionH relativeFrom="column">
            <wp:posOffset>-198120</wp:posOffset>
          </wp:positionH>
          <wp:positionV relativeFrom="paragraph">
            <wp:posOffset>-72390</wp:posOffset>
          </wp:positionV>
          <wp:extent cx="652145" cy="600075"/>
          <wp:effectExtent l="0" t="0" r="0" b="9525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>
      <w:tab/>
    </w:r>
    <w:r>
      <w:tab/>
    </w:r>
    <w:r w:rsidRPr="00617252">
      <w:rPr>
        <w:b/>
        <w:i w:val="0"/>
        <w:sz w:val="24"/>
        <w:szCs w:val="24"/>
      </w:rPr>
      <w:t>Национальное</w:t>
    </w:r>
    <w:r>
      <w:rPr>
        <w:b/>
        <w:i w:val="0"/>
        <w:sz w:val="24"/>
        <w:szCs w:val="24"/>
      </w:rPr>
      <w:t xml:space="preserve"> агентство развития квалификаций</w:t>
    </w:r>
  </w:p>
  <w:p w14:paraId="1153FB76" w14:textId="77777777" w:rsidR="001A48CF" w:rsidRDefault="001A48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3F77"/>
    <w:multiLevelType w:val="hybridMultilevel"/>
    <w:tmpl w:val="D09229A2"/>
    <w:lvl w:ilvl="0" w:tplc="8654BD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BC6"/>
    <w:multiLevelType w:val="hybridMultilevel"/>
    <w:tmpl w:val="BA500E6A"/>
    <w:lvl w:ilvl="0" w:tplc="4EB61B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2D21"/>
    <w:multiLevelType w:val="hybridMultilevel"/>
    <w:tmpl w:val="9638675C"/>
    <w:lvl w:ilvl="0" w:tplc="C56400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4407E"/>
    <w:multiLevelType w:val="multilevel"/>
    <w:tmpl w:val="19CC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D3A2F"/>
    <w:multiLevelType w:val="hybridMultilevel"/>
    <w:tmpl w:val="B3F6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D6D3D"/>
    <w:multiLevelType w:val="hybridMultilevel"/>
    <w:tmpl w:val="F378F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6638F"/>
    <w:multiLevelType w:val="hybridMultilevel"/>
    <w:tmpl w:val="4E10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75B5F"/>
    <w:multiLevelType w:val="hybridMultilevel"/>
    <w:tmpl w:val="6E66A80A"/>
    <w:lvl w:ilvl="0" w:tplc="138AF2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217C1"/>
    <w:multiLevelType w:val="hybridMultilevel"/>
    <w:tmpl w:val="AAB092B8"/>
    <w:lvl w:ilvl="0" w:tplc="A07A069A">
      <w:start w:val="1"/>
      <w:numFmt w:val="bullet"/>
      <w:pStyle w:val="-1"/>
      <w:lvlText w:val=""/>
      <w:lvlJc w:val="left"/>
      <w:pPr>
        <w:tabs>
          <w:tab w:val="num" w:pos="851"/>
        </w:tabs>
        <w:ind w:left="284" w:firstLine="567"/>
      </w:pPr>
      <w:rPr>
        <w:rFonts w:ascii="Symbol" w:hAnsi="Symbol" w:hint="default"/>
        <w:sz w:val="20"/>
        <w:szCs w:val="20"/>
      </w:rPr>
    </w:lvl>
    <w:lvl w:ilvl="1" w:tplc="E6782936">
      <w:start w:val="1"/>
      <w:numFmt w:val="bullet"/>
      <w:pStyle w:val="-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46E05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386D"/>
    <w:multiLevelType w:val="hybridMultilevel"/>
    <w:tmpl w:val="9BCE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D1997"/>
    <w:multiLevelType w:val="hybridMultilevel"/>
    <w:tmpl w:val="F64A1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A7203"/>
    <w:multiLevelType w:val="hybridMultilevel"/>
    <w:tmpl w:val="D338CC20"/>
    <w:lvl w:ilvl="0" w:tplc="0D5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1D2562"/>
    <w:multiLevelType w:val="multilevel"/>
    <w:tmpl w:val="8D64CC0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3" w15:restartNumberingAfterBreak="0">
    <w:nsid w:val="28D36854"/>
    <w:multiLevelType w:val="hybridMultilevel"/>
    <w:tmpl w:val="C6D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15C14"/>
    <w:multiLevelType w:val="hybridMultilevel"/>
    <w:tmpl w:val="D244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F5C9B"/>
    <w:multiLevelType w:val="hybridMultilevel"/>
    <w:tmpl w:val="F0C0B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06446"/>
    <w:multiLevelType w:val="multilevel"/>
    <w:tmpl w:val="19CC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A576B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11A7C"/>
    <w:multiLevelType w:val="hybridMultilevel"/>
    <w:tmpl w:val="4ED4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25DE8"/>
    <w:multiLevelType w:val="hybridMultilevel"/>
    <w:tmpl w:val="322C4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E2D35"/>
    <w:multiLevelType w:val="hybridMultilevel"/>
    <w:tmpl w:val="1AA81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53463"/>
    <w:multiLevelType w:val="hybridMultilevel"/>
    <w:tmpl w:val="2CD2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451F2"/>
    <w:multiLevelType w:val="hybridMultilevel"/>
    <w:tmpl w:val="1F148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D1D1F"/>
    <w:multiLevelType w:val="hybridMultilevel"/>
    <w:tmpl w:val="0A269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3055B"/>
    <w:multiLevelType w:val="hybridMultilevel"/>
    <w:tmpl w:val="3EE8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60F47"/>
    <w:multiLevelType w:val="hybridMultilevel"/>
    <w:tmpl w:val="51081F14"/>
    <w:lvl w:ilvl="0" w:tplc="A24CE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E08A3"/>
    <w:multiLevelType w:val="hybridMultilevel"/>
    <w:tmpl w:val="BD18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324D4"/>
    <w:multiLevelType w:val="hybridMultilevel"/>
    <w:tmpl w:val="2524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97FEF"/>
    <w:multiLevelType w:val="hybridMultilevel"/>
    <w:tmpl w:val="B470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B074E"/>
    <w:multiLevelType w:val="hybridMultilevel"/>
    <w:tmpl w:val="126C17F2"/>
    <w:lvl w:ilvl="0" w:tplc="EE921EA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468502E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A5C9F"/>
    <w:multiLevelType w:val="hybridMultilevel"/>
    <w:tmpl w:val="60C281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150A8F"/>
    <w:multiLevelType w:val="hybridMultilevel"/>
    <w:tmpl w:val="49B2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0F56E5"/>
    <w:multiLevelType w:val="hybridMultilevel"/>
    <w:tmpl w:val="C4CC4A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737183"/>
    <w:multiLevelType w:val="hybridMultilevel"/>
    <w:tmpl w:val="17C2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F13FA"/>
    <w:multiLevelType w:val="hybridMultilevel"/>
    <w:tmpl w:val="FEBC3F22"/>
    <w:lvl w:ilvl="0" w:tplc="9D4E5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2015E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F5A5C"/>
    <w:multiLevelType w:val="hybridMultilevel"/>
    <w:tmpl w:val="9E4E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04015"/>
    <w:multiLevelType w:val="hybridMultilevel"/>
    <w:tmpl w:val="6CF4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72084"/>
    <w:multiLevelType w:val="hybridMultilevel"/>
    <w:tmpl w:val="4E02F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C08E4"/>
    <w:multiLevelType w:val="hybridMultilevel"/>
    <w:tmpl w:val="25FC8046"/>
    <w:lvl w:ilvl="0" w:tplc="911AF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D68E1"/>
    <w:multiLevelType w:val="hybridMultilevel"/>
    <w:tmpl w:val="A8D0A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F0EAD"/>
    <w:multiLevelType w:val="hybridMultilevel"/>
    <w:tmpl w:val="8322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D2F2C"/>
    <w:multiLevelType w:val="multilevel"/>
    <w:tmpl w:val="3868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0F6686"/>
    <w:multiLevelType w:val="hybridMultilevel"/>
    <w:tmpl w:val="C9D2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B786F"/>
    <w:multiLevelType w:val="hybridMultilevel"/>
    <w:tmpl w:val="37E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44D61"/>
    <w:multiLevelType w:val="hybridMultilevel"/>
    <w:tmpl w:val="859A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80B2D"/>
    <w:multiLevelType w:val="hybridMultilevel"/>
    <w:tmpl w:val="41027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239C9"/>
    <w:multiLevelType w:val="hybridMultilevel"/>
    <w:tmpl w:val="5B0E9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32"/>
  </w:num>
  <w:num w:numId="4">
    <w:abstractNumId w:val="30"/>
  </w:num>
  <w:num w:numId="5">
    <w:abstractNumId w:val="45"/>
  </w:num>
  <w:num w:numId="6">
    <w:abstractNumId w:val="43"/>
  </w:num>
  <w:num w:numId="7">
    <w:abstractNumId w:val="17"/>
  </w:num>
  <w:num w:numId="8">
    <w:abstractNumId w:val="4"/>
  </w:num>
  <w:num w:numId="9">
    <w:abstractNumId w:val="27"/>
  </w:num>
  <w:num w:numId="10">
    <w:abstractNumId w:val="25"/>
  </w:num>
  <w:num w:numId="11">
    <w:abstractNumId w:val="37"/>
  </w:num>
  <w:num w:numId="12">
    <w:abstractNumId w:val="5"/>
  </w:num>
  <w:num w:numId="13">
    <w:abstractNumId w:val="24"/>
  </w:num>
  <w:num w:numId="14">
    <w:abstractNumId w:val="15"/>
  </w:num>
  <w:num w:numId="15">
    <w:abstractNumId w:val="44"/>
  </w:num>
  <w:num w:numId="16">
    <w:abstractNumId w:val="10"/>
  </w:num>
  <w:num w:numId="17">
    <w:abstractNumId w:val="36"/>
  </w:num>
  <w:num w:numId="18">
    <w:abstractNumId w:val="20"/>
  </w:num>
  <w:num w:numId="19">
    <w:abstractNumId w:val="6"/>
  </w:num>
  <w:num w:numId="20">
    <w:abstractNumId w:val="38"/>
  </w:num>
  <w:num w:numId="21">
    <w:abstractNumId w:val="33"/>
  </w:num>
  <w:num w:numId="22">
    <w:abstractNumId w:val="40"/>
  </w:num>
  <w:num w:numId="23">
    <w:abstractNumId w:val="4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8"/>
  </w:num>
  <w:num w:numId="27">
    <w:abstractNumId w:val="31"/>
  </w:num>
  <w:num w:numId="28">
    <w:abstractNumId w:val="9"/>
  </w:num>
  <w:num w:numId="29">
    <w:abstractNumId w:val="39"/>
  </w:num>
  <w:num w:numId="30">
    <w:abstractNumId w:val="28"/>
  </w:num>
  <w:num w:numId="31">
    <w:abstractNumId w:val="1"/>
  </w:num>
  <w:num w:numId="32">
    <w:abstractNumId w:val="35"/>
  </w:num>
  <w:num w:numId="33">
    <w:abstractNumId w:val="0"/>
  </w:num>
  <w:num w:numId="34">
    <w:abstractNumId w:val="11"/>
  </w:num>
  <w:num w:numId="35">
    <w:abstractNumId w:val="29"/>
  </w:num>
  <w:num w:numId="36">
    <w:abstractNumId w:val="21"/>
  </w:num>
  <w:num w:numId="37">
    <w:abstractNumId w:val="42"/>
  </w:num>
  <w:num w:numId="38">
    <w:abstractNumId w:val="47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6"/>
  </w:num>
  <w:num w:numId="4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</w:num>
  <w:num w:numId="44">
    <w:abstractNumId w:val="2"/>
  </w:num>
  <w:num w:numId="45">
    <w:abstractNumId w:val="22"/>
  </w:num>
  <w:num w:numId="46">
    <w:abstractNumId w:val="23"/>
  </w:num>
  <w:num w:numId="47">
    <w:abstractNumId w:val="3"/>
  </w:num>
  <w:num w:numId="48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001"/>
    <w:rsid w:val="0000000D"/>
    <w:rsid w:val="00000311"/>
    <w:rsid w:val="000007DF"/>
    <w:rsid w:val="00002215"/>
    <w:rsid w:val="00003308"/>
    <w:rsid w:val="00004297"/>
    <w:rsid w:val="00005A73"/>
    <w:rsid w:val="00006976"/>
    <w:rsid w:val="00022B2A"/>
    <w:rsid w:val="000238AD"/>
    <w:rsid w:val="000371D1"/>
    <w:rsid w:val="00044D00"/>
    <w:rsid w:val="00044F2A"/>
    <w:rsid w:val="00047119"/>
    <w:rsid w:val="00047A1B"/>
    <w:rsid w:val="00047DD7"/>
    <w:rsid w:val="0006047A"/>
    <w:rsid w:val="00071A2F"/>
    <w:rsid w:val="00084D02"/>
    <w:rsid w:val="000857D7"/>
    <w:rsid w:val="000864CF"/>
    <w:rsid w:val="00090CCD"/>
    <w:rsid w:val="00093097"/>
    <w:rsid w:val="00095B7A"/>
    <w:rsid w:val="000A4F46"/>
    <w:rsid w:val="000A62A5"/>
    <w:rsid w:val="000B18A5"/>
    <w:rsid w:val="000B31EB"/>
    <w:rsid w:val="000B4EA0"/>
    <w:rsid w:val="000B6519"/>
    <w:rsid w:val="000C285F"/>
    <w:rsid w:val="000C4563"/>
    <w:rsid w:val="000C7429"/>
    <w:rsid w:val="000C7A87"/>
    <w:rsid w:val="000D1FEF"/>
    <w:rsid w:val="000D382F"/>
    <w:rsid w:val="000D5DB1"/>
    <w:rsid w:val="000E06F8"/>
    <w:rsid w:val="000E6DB4"/>
    <w:rsid w:val="000F2C81"/>
    <w:rsid w:val="000F33E4"/>
    <w:rsid w:val="000F3BB3"/>
    <w:rsid w:val="000F4B8C"/>
    <w:rsid w:val="000F4D0A"/>
    <w:rsid w:val="000F6431"/>
    <w:rsid w:val="000F7664"/>
    <w:rsid w:val="001045B6"/>
    <w:rsid w:val="001045BE"/>
    <w:rsid w:val="00106461"/>
    <w:rsid w:val="001120FC"/>
    <w:rsid w:val="001158D9"/>
    <w:rsid w:val="00117DE4"/>
    <w:rsid w:val="001210DF"/>
    <w:rsid w:val="00123196"/>
    <w:rsid w:val="00123CC8"/>
    <w:rsid w:val="00126D2C"/>
    <w:rsid w:val="001357CC"/>
    <w:rsid w:val="00141FCC"/>
    <w:rsid w:val="00152715"/>
    <w:rsid w:val="001528DC"/>
    <w:rsid w:val="00152D60"/>
    <w:rsid w:val="00155A5B"/>
    <w:rsid w:val="00157C01"/>
    <w:rsid w:val="00160A7E"/>
    <w:rsid w:val="00161E58"/>
    <w:rsid w:val="00171533"/>
    <w:rsid w:val="001732C5"/>
    <w:rsid w:val="0017577A"/>
    <w:rsid w:val="00177855"/>
    <w:rsid w:val="00177AC1"/>
    <w:rsid w:val="001812BA"/>
    <w:rsid w:val="00182649"/>
    <w:rsid w:val="0018661A"/>
    <w:rsid w:val="001867A8"/>
    <w:rsid w:val="001935F3"/>
    <w:rsid w:val="00193DE7"/>
    <w:rsid w:val="00194AAF"/>
    <w:rsid w:val="00196CC4"/>
    <w:rsid w:val="001A0BFA"/>
    <w:rsid w:val="001A18E7"/>
    <w:rsid w:val="001A2011"/>
    <w:rsid w:val="001A48CF"/>
    <w:rsid w:val="001A75F4"/>
    <w:rsid w:val="001B156B"/>
    <w:rsid w:val="001B38C9"/>
    <w:rsid w:val="001C154A"/>
    <w:rsid w:val="001C6980"/>
    <w:rsid w:val="001C6B10"/>
    <w:rsid w:val="001D08A8"/>
    <w:rsid w:val="001D1D91"/>
    <w:rsid w:val="001D2632"/>
    <w:rsid w:val="001E4DBF"/>
    <w:rsid w:val="001E5F3B"/>
    <w:rsid w:val="001F094F"/>
    <w:rsid w:val="001F4DF7"/>
    <w:rsid w:val="00200F29"/>
    <w:rsid w:val="00201F7E"/>
    <w:rsid w:val="002040D0"/>
    <w:rsid w:val="00204DF1"/>
    <w:rsid w:val="00206C2F"/>
    <w:rsid w:val="00211AE3"/>
    <w:rsid w:val="002165EF"/>
    <w:rsid w:val="002166FA"/>
    <w:rsid w:val="00217A62"/>
    <w:rsid w:val="002240E3"/>
    <w:rsid w:val="0022433D"/>
    <w:rsid w:val="00226359"/>
    <w:rsid w:val="002316DC"/>
    <w:rsid w:val="002344A3"/>
    <w:rsid w:val="00236780"/>
    <w:rsid w:val="00243B72"/>
    <w:rsid w:val="00243C23"/>
    <w:rsid w:val="00243E76"/>
    <w:rsid w:val="002446D6"/>
    <w:rsid w:val="002468AD"/>
    <w:rsid w:val="00251251"/>
    <w:rsid w:val="002542C7"/>
    <w:rsid w:val="00262EBC"/>
    <w:rsid w:val="00264D0C"/>
    <w:rsid w:val="00266584"/>
    <w:rsid w:val="0026659F"/>
    <w:rsid w:val="00267166"/>
    <w:rsid w:val="0027420C"/>
    <w:rsid w:val="00274267"/>
    <w:rsid w:val="002771AB"/>
    <w:rsid w:val="00277F33"/>
    <w:rsid w:val="0028166D"/>
    <w:rsid w:val="00281B56"/>
    <w:rsid w:val="00283309"/>
    <w:rsid w:val="00283B8F"/>
    <w:rsid w:val="002859B7"/>
    <w:rsid w:val="00287A0D"/>
    <w:rsid w:val="00295331"/>
    <w:rsid w:val="00296268"/>
    <w:rsid w:val="00296DF6"/>
    <w:rsid w:val="00296EED"/>
    <w:rsid w:val="002A1B25"/>
    <w:rsid w:val="002A1EE3"/>
    <w:rsid w:val="002A53F8"/>
    <w:rsid w:val="002A564D"/>
    <w:rsid w:val="002B0189"/>
    <w:rsid w:val="002B1750"/>
    <w:rsid w:val="002B27B8"/>
    <w:rsid w:val="002B3313"/>
    <w:rsid w:val="002B7382"/>
    <w:rsid w:val="002C1E69"/>
    <w:rsid w:val="002C3552"/>
    <w:rsid w:val="002D1786"/>
    <w:rsid w:val="002D2AA7"/>
    <w:rsid w:val="002D7763"/>
    <w:rsid w:val="002E0905"/>
    <w:rsid w:val="002F4331"/>
    <w:rsid w:val="002F4A0C"/>
    <w:rsid w:val="00303E1C"/>
    <w:rsid w:val="00305954"/>
    <w:rsid w:val="0030725D"/>
    <w:rsid w:val="0031029E"/>
    <w:rsid w:val="00313AF3"/>
    <w:rsid w:val="003171FF"/>
    <w:rsid w:val="0032075E"/>
    <w:rsid w:val="00330474"/>
    <w:rsid w:val="00331861"/>
    <w:rsid w:val="003331A5"/>
    <w:rsid w:val="00333751"/>
    <w:rsid w:val="00340615"/>
    <w:rsid w:val="003417A5"/>
    <w:rsid w:val="00343A4A"/>
    <w:rsid w:val="00343C37"/>
    <w:rsid w:val="00344458"/>
    <w:rsid w:val="00344E4C"/>
    <w:rsid w:val="00346DBC"/>
    <w:rsid w:val="003543ED"/>
    <w:rsid w:val="00355F18"/>
    <w:rsid w:val="0036074A"/>
    <w:rsid w:val="003611B0"/>
    <w:rsid w:val="0036248C"/>
    <w:rsid w:val="003671CF"/>
    <w:rsid w:val="00367864"/>
    <w:rsid w:val="00370440"/>
    <w:rsid w:val="00380937"/>
    <w:rsid w:val="00386FBB"/>
    <w:rsid w:val="003929A1"/>
    <w:rsid w:val="003946B6"/>
    <w:rsid w:val="0039483C"/>
    <w:rsid w:val="00395B52"/>
    <w:rsid w:val="00397DE2"/>
    <w:rsid w:val="003A1449"/>
    <w:rsid w:val="003A5D89"/>
    <w:rsid w:val="003B3490"/>
    <w:rsid w:val="003B38F8"/>
    <w:rsid w:val="003B543A"/>
    <w:rsid w:val="003C0343"/>
    <w:rsid w:val="003C0FEB"/>
    <w:rsid w:val="003C52EB"/>
    <w:rsid w:val="003C7445"/>
    <w:rsid w:val="003D66CA"/>
    <w:rsid w:val="003D7A15"/>
    <w:rsid w:val="003D7EF5"/>
    <w:rsid w:val="003E03EC"/>
    <w:rsid w:val="003E1814"/>
    <w:rsid w:val="003E657B"/>
    <w:rsid w:val="003F4947"/>
    <w:rsid w:val="003F5FED"/>
    <w:rsid w:val="003F624B"/>
    <w:rsid w:val="003F6833"/>
    <w:rsid w:val="00403390"/>
    <w:rsid w:val="00404A86"/>
    <w:rsid w:val="00404CCE"/>
    <w:rsid w:val="00404DC7"/>
    <w:rsid w:val="004117B8"/>
    <w:rsid w:val="0041242B"/>
    <w:rsid w:val="00412B72"/>
    <w:rsid w:val="00417BE2"/>
    <w:rsid w:val="004268B7"/>
    <w:rsid w:val="00430C38"/>
    <w:rsid w:val="00435F78"/>
    <w:rsid w:val="00443186"/>
    <w:rsid w:val="004542C7"/>
    <w:rsid w:val="00454F15"/>
    <w:rsid w:val="00463B31"/>
    <w:rsid w:val="00464B9A"/>
    <w:rsid w:val="00470200"/>
    <w:rsid w:val="00474025"/>
    <w:rsid w:val="00475B25"/>
    <w:rsid w:val="004806E3"/>
    <w:rsid w:val="004A10C4"/>
    <w:rsid w:val="004A2A06"/>
    <w:rsid w:val="004A555E"/>
    <w:rsid w:val="004A73C8"/>
    <w:rsid w:val="004B3427"/>
    <w:rsid w:val="004B379E"/>
    <w:rsid w:val="004D0A25"/>
    <w:rsid w:val="004D3097"/>
    <w:rsid w:val="004D4AE9"/>
    <w:rsid w:val="004D66B2"/>
    <w:rsid w:val="004E3617"/>
    <w:rsid w:val="004E5C25"/>
    <w:rsid w:val="004E7ACD"/>
    <w:rsid w:val="004F0D89"/>
    <w:rsid w:val="004F3DEF"/>
    <w:rsid w:val="004F4EEA"/>
    <w:rsid w:val="004F5373"/>
    <w:rsid w:val="004F7C16"/>
    <w:rsid w:val="00502D7A"/>
    <w:rsid w:val="00507A25"/>
    <w:rsid w:val="005115F0"/>
    <w:rsid w:val="00511D65"/>
    <w:rsid w:val="0051549D"/>
    <w:rsid w:val="005222F4"/>
    <w:rsid w:val="00525D68"/>
    <w:rsid w:val="00527576"/>
    <w:rsid w:val="0053051F"/>
    <w:rsid w:val="00531E7F"/>
    <w:rsid w:val="00534B74"/>
    <w:rsid w:val="00535221"/>
    <w:rsid w:val="005402C7"/>
    <w:rsid w:val="005429C1"/>
    <w:rsid w:val="005523E2"/>
    <w:rsid w:val="005534A3"/>
    <w:rsid w:val="0055584C"/>
    <w:rsid w:val="00556196"/>
    <w:rsid w:val="005574F1"/>
    <w:rsid w:val="00562CE5"/>
    <w:rsid w:val="00565E40"/>
    <w:rsid w:val="0057183E"/>
    <w:rsid w:val="00573794"/>
    <w:rsid w:val="005803F1"/>
    <w:rsid w:val="005814E0"/>
    <w:rsid w:val="00584F6F"/>
    <w:rsid w:val="00590411"/>
    <w:rsid w:val="00590864"/>
    <w:rsid w:val="005A0E2D"/>
    <w:rsid w:val="005A1C82"/>
    <w:rsid w:val="005A4EE1"/>
    <w:rsid w:val="005B441A"/>
    <w:rsid w:val="005B4619"/>
    <w:rsid w:val="005B6573"/>
    <w:rsid w:val="005C0458"/>
    <w:rsid w:val="005C1608"/>
    <w:rsid w:val="005C2D37"/>
    <w:rsid w:val="005C70C6"/>
    <w:rsid w:val="005D023E"/>
    <w:rsid w:val="005D3E06"/>
    <w:rsid w:val="005E25A6"/>
    <w:rsid w:val="005E3AEE"/>
    <w:rsid w:val="005F290C"/>
    <w:rsid w:val="005F6623"/>
    <w:rsid w:val="005F6C13"/>
    <w:rsid w:val="00601731"/>
    <w:rsid w:val="00601F29"/>
    <w:rsid w:val="00603222"/>
    <w:rsid w:val="00604D30"/>
    <w:rsid w:val="006065A0"/>
    <w:rsid w:val="00610A6D"/>
    <w:rsid w:val="006113A9"/>
    <w:rsid w:val="0061336F"/>
    <w:rsid w:val="00613453"/>
    <w:rsid w:val="00614714"/>
    <w:rsid w:val="00622BB1"/>
    <w:rsid w:val="0062588B"/>
    <w:rsid w:val="00626870"/>
    <w:rsid w:val="00626CDC"/>
    <w:rsid w:val="00630061"/>
    <w:rsid w:val="00631CF6"/>
    <w:rsid w:val="006415AA"/>
    <w:rsid w:val="00645404"/>
    <w:rsid w:val="00647CED"/>
    <w:rsid w:val="00653C99"/>
    <w:rsid w:val="00656188"/>
    <w:rsid w:val="0066193D"/>
    <w:rsid w:val="00666F43"/>
    <w:rsid w:val="00667064"/>
    <w:rsid w:val="00671582"/>
    <w:rsid w:val="00674FFF"/>
    <w:rsid w:val="00676C97"/>
    <w:rsid w:val="00680838"/>
    <w:rsid w:val="0068251C"/>
    <w:rsid w:val="006827BB"/>
    <w:rsid w:val="006832E4"/>
    <w:rsid w:val="00684A19"/>
    <w:rsid w:val="0069051C"/>
    <w:rsid w:val="00694AB4"/>
    <w:rsid w:val="006973A8"/>
    <w:rsid w:val="006A1FFB"/>
    <w:rsid w:val="006A2F0F"/>
    <w:rsid w:val="006A34F7"/>
    <w:rsid w:val="006A48E9"/>
    <w:rsid w:val="006A5D29"/>
    <w:rsid w:val="006B27BB"/>
    <w:rsid w:val="006B2E90"/>
    <w:rsid w:val="006C032E"/>
    <w:rsid w:val="006C1D96"/>
    <w:rsid w:val="006C483E"/>
    <w:rsid w:val="006C5220"/>
    <w:rsid w:val="006C5901"/>
    <w:rsid w:val="006C668A"/>
    <w:rsid w:val="006D1AD8"/>
    <w:rsid w:val="006D5C41"/>
    <w:rsid w:val="006D61C2"/>
    <w:rsid w:val="006E1DF7"/>
    <w:rsid w:val="006E4416"/>
    <w:rsid w:val="006F1258"/>
    <w:rsid w:val="006F166F"/>
    <w:rsid w:val="006F1EF7"/>
    <w:rsid w:val="006F5C79"/>
    <w:rsid w:val="006F60B0"/>
    <w:rsid w:val="00705F9C"/>
    <w:rsid w:val="00707BF6"/>
    <w:rsid w:val="00716195"/>
    <w:rsid w:val="007167D6"/>
    <w:rsid w:val="007227D8"/>
    <w:rsid w:val="00724D03"/>
    <w:rsid w:val="00725FCA"/>
    <w:rsid w:val="00730ECA"/>
    <w:rsid w:val="007316EF"/>
    <w:rsid w:val="0073421D"/>
    <w:rsid w:val="00736CD6"/>
    <w:rsid w:val="007375ED"/>
    <w:rsid w:val="00741CF3"/>
    <w:rsid w:val="00742B16"/>
    <w:rsid w:val="00743A53"/>
    <w:rsid w:val="00745E79"/>
    <w:rsid w:val="00746567"/>
    <w:rsid w:val="00750203"/>
    <w:rsid w:val="00752547"/>
    <w:rsid w:val="00760869"/>
    <w:rsid w:val="00761619"/>
    <w:rsid w:val="00764615"/>
    <w:rsid w:val="00771364"/>
    <w:rsid w:val="00777392"/>
    <w:rsid w:val="007801F3"/>
    <w:rsid w:val="00787C76"/>
    <w:rsid w:val="00794BBF"/>
    <w:rsid w:val="00794D86"/>
    <w:rsid w:val="00794E4A"/>
    <w:rsid w:val="007A04AA"/>
    <w:rsid w:val="007A1F17"/>
    <w:rsid w:val="007A4EB9"/>
    <w:rsid w:val="007A5549"/>
    <w:rsid w:val="007A5687"/>
    <w:rsid w:val="007B10D5"/>
    <w:rsid w:val="007B3DF4"/>
    <w:rsid w:val="007B404C"/>
    <w:rsid w:val="007B4450"/>
    <w:rsid w:val="007B71CB"/>
    <w:rsid w:val="007C0D75"/>
    <w:rsid w:val="007C29FF"/>
    <w:rsid w:val="007C33F7"/>
    <w:rsid w:val="007C4CBF"/>
    <w:rsid w:val="007D0D3D"/>
    <w:rsid w:val="007D510E"/>
    <w:rsid w:val="007D7EE0"/>
    <w:rsid w:val="007E6361"/>
    <w:rsid w:val="007E7948"/>
    <w:rsid w:val="007E7BF2"/>
    <w:rsid w:val="007F2834"/>
    <w:rsid w:val="007F5E9C"/>
    <w:rsid w:val="007F69DC"/>
    <w:rsid w:val="008007B6"/>
    <w:rsid w:val="00800AD4"/>
    <w:rsid w:val="00800E91"/>
    <w:rsid w:val="00804043"/>
    <w:rsid w:val="00804441"/>
    <w:rsid w:val="008045EF"/>
    <w:rsid w:val="00807B54"/>
    <w:rsid w:val="00820999"/>
    <w:rsid w:val="00833A2D"/>
    <w:rsid w:val="00833E9F"/>
    <w:rsid w:val="00837962"/>
    <w:rsid w:val="0084056E"/>
    <w:rsid w:val="008510C3"/>
    <w:rsid w:val="008527E5"/>
    <w:rsid w:val="00855038"/>
    <w:rsid w:val="00862235"/>
    <w:rsid w:val="0086380E"/>
    <w:rsid w:val="00871E3D"/>
    <w:rsid w:val="0087238A"/>
    <w:rsid w:val="00877EE1"/>
    <w:rsid w:val="00882B4D"/>
    <w:rsid w:val="00884278"/>
    <w:rsid w:val="0088469E"/>
    <w:rsid w:val="00884A5C"/>
    <w:rsid w:val="00886974"/>
    <w:rsid w:val="00890048"/>
    <w:rsid w:val="0089144F"/>
    <w:rsid w:val="008919B6"/>
    <w:rsid w:val="00892789"/>
    <w:rsid w:val="008A0989"/>
    <w:rsid w:val="008A387F"/>
    <w:rsid w:val="008B0F62"/>
    <w:rsid w:val="008B4BBA"/>
    <w:rsid w:val="008C46A1"/>
    <w:rsid w:val="008C52D3"/>
    <w:rsid w:val="008D06EE"/>
    <w:rsid w:val="008D13AE"/>
    <w:rsid w:val="008D41D1"/>
    <w:rsid w:val="008D4BBD"/>
    <w:rsid w:val="008D4C40"/>
    <w:rsid w:val="008D60EC"/>
    <w:rsid w:val="008D7413"/>
    <w:rsid w:val="008E1B88"/>
    <w:rsid w:val="008E24E5"/>
    <w:rsid w:val="008E5465"/>
    <w:rsid w:val="008F4A9C"/>
    <w:rsid w:val="008F6ECC"/>
    <w:rsid w:val="008F7E12"/>
    <w:rsid w:val="00901016"/>
    <w:rsid w:val="00905265"/>
    <w:rsid w:val="009067F4"/>
    <w:rsid w:val="00910351"/>
    <w:rsid w:val="00911FCB"/>
    <w:rsid w:val="00912F73"/>
    <w:rsid w:val="00913206"/>
    <w:rsid w:val="00916F31"/>
    <w:rsid w:val="009200E3"/>
    <w:rsid w:val="00922440"/>
    <w:rsid w:val="009266E8"/>
    <w:rsid w:val="00926715"/>
    <w:rsid w:val="00931C12"/>
    <w:rsid w:val="00934CA0"/>
    <w:rsid w:val="0094398D"/>
    <w:rsid w:val="009451B6"/>
    <w:rsid w:val="009536F0"/>
    <w:rsid w:val="00963CDD"/>
    <w:rsid w:val="00964509"/>
    <w:rsid w:val="009647C7"/>
    <w:rsid w:val="0097768F"/>
    <w:rsid w:val="00986EF8"/>
    <w:rsid w:val="00987304"/>
    <w:rsid w:val="00990E1A"/>
    <w:rsid w:val="00991BE0"/>
    <w:rsid w:val="00992D3E"/>
    <w:rsid w:val="009959F8"/>
    <w:rsid w:val="00995B4C"/>
    <w:rsid w:val="009966E2"/>
    <w:rsid w:val="009A071D"/>
    <w:rsid w:val="009A0B7D"/>
    <w:rsid w:val="009A1BD4"/>
    <w:rsid w:val="009A28D3"/>
    <w:rsid w:val="009A5291"/>
    <w:rsid w:val="009B06D7"/>
    <w:rsid w:val="009B1484"/>
    <w:rsid w:val="009B1D14"/>
    <w:rsid w:val="009B2BD1"/>
    <w:rsid w:val="009B4585"/>
    <w:rsid w:val="009B6AFA"/>
    <w:rsid w:val="009C0B29"/>
    <w:rsid w:val="009C1AA4"/>
    <w:rsid w:val="009C2736"/>
    <w:rsid w:val="009C2AC7"/>
    <w:rsid w:val="009C58AC"/>
    <w:rsid w:val="009D1368"/>
    <w:rsid w:val="009D5734"/>
    <w:rsid w:val="009D7581"/>
    <w:rsid w:val="009D7FC1"/>
    <w:rsid w:val="009E1ADE"/>
    <w:rsid w:val="009E5230"/>
    <w:rsid w:val="009F0786"/>
    <w:rsid w:val="009F2ECA"/>
    <w:rsid w:val="009F5713"/>
    <w:rsid w:val="00A151A3"/>
    <w:rsid w:val="00A25007"/>
    <w:rsid w:val="00A26AD2"/>
    <w:rsid w:val="00A27355"/>
    <w:rsid w:val="00A30013"/>
    <w:rsid w:val="00A340A4"/>
    <w:rsid w:val="00A40A40"/>
    <w:rsid w:val="00A418AB"/>
    <w:rsid w:val="00A42AB5"/>
    <w:rsid w:val="00A45A8E"/>
    <w:rsid w:val="00A5106A"/>
    <w:rsid w:val="00A5548C"/>
    <w:rsid w:val="00A5586B"/>
    <w:rsid w:val="00A62515"/>
    <w:rsid w:val="00A63F92"/>
    <w:rsid w:val="00A642FD"/>
    <w:rsid w:val="00A66245"/>
    <w:rsid w:val="00A73C7B"/>
    <w:rsid w:val="00A74066"/>
    <w:rsid w:val="00A742D8"/>
    <w:rsid w:val="00A81965"/>
    <w:rsid w:val="00A8711C"/>
    <w:rsid w:val="00A9013C"/>
    <w:rsid w:val="00A95644"/>
    <w:rsid w:val="00AA137B"/>
    <w:rsid w:val="00AB37F7"/>
    <w:rsid w:val="00AC0E34"/>
    <w:rsid w:val="00AC36A9"/>
    <w:rsid w:val="00AD7970"/>
    <w:rsid w:val="00AF2191"/>
    <w:rsid w:val="00B02238"/>
    <w:rsid w:val="00B05B30"/>
    <w:rsid w:val="00B1018F"/>
    <w:rsid w:val="00B117E3"/>
    <w:rsid w:val="00B12543"/>
    <w:rsid w:val="00B13BA0"/>
    <w:rsid w:val="00B14A85"/>
    <w:rsid w:val="00B15AE0"/>
    <w:rsid w:val="00B231DD"/>
    <w:rsid w:val="00B239AF"/>
    <w:rsid w:val="00B26927"/>
    <w:rsid w:val="00B3255C"/>
    <w:rsid w:val="00B41EE8"/>
    <w:rsid w:val="00B47753"/>
    <w:rsid w:val="00B5044A"/>
    <w:rsid w:val="00B526FA"/>
    <w:rsid w:val="00B52AFA"/>
    <w:rsid w:val="00B559B3"/>
    <w:rsid w:val="00B62BF3"/>
    <w:rsid w:val="00B7642C"/>
    <w:rsid w:val="00B765FC"/>
    <w:rsid w:val="00B77DD2"/>
    <w:rsid w:val="00B80B13"/>
    <w:rsid w:val="00B82EA8"/>
    <w:rsid w:val="00B83C84"/>
    <w:rsid w:val="00B846E1"/>
    <w:rsid w:val="00B86D17"/>
    <w:rsid w:val="00B8711B"/>
    <w:rsid w:val="00B87D80"/>
    <w:rsid w:val="00B9106B"/>
    <w:rsid w:val="00B944EC"/>
    <w:rsid w:val="00B96179"/>
    <w:rsid w:val="00BA0CA8"/>
    <w:rsid w:val="00BA18A2"/>
    <w:rsid w:val="00BA33C1"/>
    <w:rsid w:val="00BA4CF5"/>
    <w:rsid w:val="00BA5FEF"/>
    <w:rsid w:val="00BA63C6"/>
    <w:rsid w:val="00BC24E9"/>
    <w:rsid w:val="00BD3ED8"/>
    <w:rsid w:val="00BE08F0"/>
    <w:rsid w:val="00BE1ED8"/>
    <w:rsid w:val="00BE5940"/>
    <w:rsid w:val="00BF1135"/>
    <w:rsid w:val="00BF3C05"/>
    <w:rsid w:val="00BF4EFF"/>
    <w:rsid w:val="00C01300"/>
    <w:rsid w:val="00C04AE3"/>
    <w:rsid w:val="00C052E0"/>
    <w:rsid w:val="00C063BB"/>
    <w:rsid w:val="00C0760E"/>
    <w:rsid w:val="00C14623"/>
    <w:rsid w:val="00C15956"/>
    <w:rsid w:val="00C17988"/>
    <w:rsid w:val="00C24E5C"/>
    <w:rsid w:val="00C270F2"/>
    <w:rsid w:val="00C34C33"/>
    <w:rsid w:val="00C462AD"/>
    <w:rsid w:val="00C47432"/>
    <w:rsid w:val="00C4799F"/>
    <w:rsid w:val="00C51261"/>
    <w:rsid w:val="00C55278"/>
    <w:rsid w:val="00C60369"/>
    <w:rsid w:val="00C621CA"/>
    <w:rsid w:val="00C64C21"/>
    <w:rsid w:val="00C72E9A"/>
    <w:rsid w:val="00C73D68"/>
    <w:rsid w:val="00C76147"/>
    <w:rsid w:val="00C76E99"/>
    <w:rsid w:val="00C77BC7"/>
    <w:rsid w:val="00C826EE"/>
    <w:rsid w:val="00C833AE"/>
    <w:rsid w:val="00C84AF6"/>
    <w:rsid w:val="00C84D54"/>
    <w:rsid w:val="00C873D5"/>
    <w:rsid w:val="00C91C2B"/>
    <w:rsid w:val="00C96006"/>
    <w:rsid w:val="00C97254"/>
    <w:rsid w:val="00CA2FCD"/>
    <w:rsid w:val="00CA4ACC"/>
    <w:rsid w:val="00CA66F7"/>
    <w:rsid w:val="00CB3E28"/>
    <w:rsid w:val="00CB5B00"/>
    <w:rsid w:val="00CB764F"/>
    <w:rsid w:val="00CC0354"/>
    <w:rsid w:val="00CC6940"/>
    <w:rsid w:val="00CD1035"/>
    <w:rsid w:val="00CD4F64"/>
    <w:rsid w:val="00CD7775"/>
    <w:rsid w:val="00CE297D"/>
    <w:rsid w:val="00CE2F7C"/>
    <w:rsid w:val="00CE3063"/>
    <w:rsid w:val="00CF021A"/>
    <w:rsid w:val="00D01E88"/>
    <w:rsid w:val="00D035DA"/>
    <w:rsid w:val="00D06901"/>
    <w:rsid w:val="00D07A51"/>
    <w:rsid w:val="00D07E56"/>
    <w:rsid w:val="00D101D2"/>
    <w:rsid w:val="00D119C6"/>
    <w:rsid w:val="00D13CF1"/>
    <w:rsid w:val="00D15353"/>
    <w:rsid w:val="00D218F7"/>
    <w:rsid w:val="00D242DC"/>
    <w:rsid w:val="00D25055"/>
    <w:rsid w:val="00D3237C"/>
    <w:rsid w:val="00D36262"/>
    <w:rsid w:val="00D3732F"/>
    <w:rsid w:val="00D4553A"/>
    <w:rsid w:val="00D45893"/>
    <w:rsid w:val="00D46376"/>
    <w:rsid w:val="00D53524"/>
    <w:rsid w:val="00D536BF"/>
    <w:rsid w:val="00D54B65"/>
    <w:rsid w:val="00D56868"/>
    <w:rsid w:val="00D568FE"/>
    <w:rsid w:val="00D603CC"/>
    <w:rsid w:val="00D61B0D"/>
    <w:rsid w:val="00D62325"/>
    <w:rsid w:val="00D65075"/>
    <w:rsid w:val="00D650EF"/>
    <w:rsid w:val="00D7097E"/>
    <w:rsid w:val="00D744F6"/>
    <w:rsid w:val="00D77086"/>
    <w:rsid w:val="00DA0BC5"/>
    <w:rsid w:val="00DA1B87"/>
    <w:rsid w:val="00DA2A1B"/>
    <w:rsid w:val="00DA32E5"/>
    <w:rsid w:val="00DA46BD"/>
    <w:rsid w:val="00DA7AA8"/>
    <w:rsid w:val="00DB66E0"/>
    <w:rsid w:val="00DB76CC"/>
    <w:rsid w:val="00DC0A01"/>
    <w:rsid w:val="00DC18B2"/>
    <w:rsid w:val="00DC351E"/>
    <w:rsid w:val="00DC3E32"/>
    <w:rsid w:val="00DC6E9C"/>
    <w:rsid w:val="00DC7B47"/>
    <w:rsid w:val="00DD04AB"/>
    <w:rsid w:val="00DD69A0"/>
    <w:rsid w:val="00DF1A8C"/>
    <w:rsid w:val="00DF4010"/>
    <w:rsid w:val="00DF680C"/>
    <w:rsid w:val="00E01663"/>
    <w:rsid w:val="00E04A3F"/>
    <w:rsid w:val="00E0513B"/>
    <w:rsid w:val="00E14347"/>
    <w:rsid w:val="00E14EA0"/>
    <w:rsid w:val="00E23BFD"/>
    <w:rsid w:val="00E32DEE"/>
    <w:rsid w:val="00E3371A"/>
    <w:rsid w:val="00E348A5"/>
    <w:rsid w:val="00E413BF"/>
    <w:rsid w:val="00E44925"/>
    <w:rsid w:val="00E45F96"/>
    <w:rsid w:val="00E45FC6"/>
    <w:rsid w:val="00E567AB"/>
    <w:rsid w:val="00E57259"/>
    <w:rsid w:val="00E622C0"/>
    <w:rsid w:val="00E64EE1"/>
    <w:rsid w:val="00E662C0"/>
    <w:rsid w:val="00E6785B"/>
    <w:rsid w:val="00E709F8"/>
    <w:rsid w:val="00E731DC"/>
    <w:rsid w:val="00E756FB"/>
    <w:rsid w:val="00E83001"/>
    <w:rsid w:val="00E87854"/>
    <w:rsid w:val="00E90150"/>
    <w:rsid w:val="00E91D74"/>
    <w:rsid w:val="00E923EE"/>
    <w:rsid w:val="00E96DD0"/>
    <w:rsid w:val="00EA0F45"/>
    <w:rsid w:val="00EA1D99"/>
    <w:rsid w:val="00EA2430"/>
    <w:rsid w:val="00EB55BA"/>
    <w:rsid w:val="00EC1512"/>
    <w:rsid w:val="00EC748A"/>
    <w:rsid w:val="00ED6825"/>
    <w:rsid w:val="00ED7801"/>
    <w:rsid w:val="00EE1A91"/>
    <w:rsid w:val="00EF2634"/>
    <w:rsid w:val="00EF34DF"/>
    <w:rsid w:val="00EF3B7B"/>
    <w:rsid w:val="00EF68B4"/>
    <w:rsid w:val="00F01CFF"/>
    <w:rsid w:val="00F13082"/>
    <w:rsid w:val="00F17E9E"/>
    <w:rsid w:val="00F205E2"/>
    <w:rsid w:val="00F21432"/>
    <w:rsid w:val="00F246E2"/>
    <w:rsid w:val="00F27AB6"/>
    <w:rsid w:val="00F30E30"/>
    <w:rsid w:val="00F34808"/>
    <w:rsid w:val="00F35707"/>
    <w:rsid w:val="00F37156"/>
    <w:rsid w:val="00F42B35"/>
    <w:rsid w:val="00F50B49"/>
    <w:rsid w:val="00F514E6"/>
    <w:rsid w:val="00F53455"/>
    <w:rsid w:val="00F53603"/>
    <w:rsid w:val="00F53D87"/>
    <w:rsid w:val="00F553E0"/>
    <w:rsid w:val="00F55EB9"/>
    <w:rsid w:val="00F56C2F"/>
    <w:rsid w:val="00F56EA3"/>
    <w:rsid w:val="00F65857"/>
    <w:rsid w:val="00F70889"/>
    <w:rsid w:val="00F76DF3"/>
    <w:rsid w:val="00F80210"/>
    <w:rsid w:val="00F812A0"/>
    <w:rsid w:val="00F834A2"/>
    <w:rsid w:val="00F8488D"/>
    <w:rsid w:val="00F84EEF"/>
    <w:rsid w:val="00F863AF"/>
    <w:rsid w:val="00F87995"/>
    <w:rsid w:val="00F8799B"/>
    <w:rsid w:val="00F90DB6"/>
    <w:rsid w:val="00F92099"/>
    <w:rsid w:val="00FA0927"/>
    <w:rsid w:val="00FA3092"/>
    <w:rsid w:val="00FA47E8"/>
    <w:rsid w:val="00FA629E"/>
    <w:rsid w:val="00FB0898"/>
    <w:rsid w:val="00FB12C6"/>
    <w:rsid w:val="00FB1D94"/>
    <w:rsid w:val="00FB224F"/>
    <w:rsid w:val="00FB5027"/>
    <w:rsid w:val="00FB6008"/>
    <w:rsid w:val="00FB784E"/>
    <w:rsid w:val="00FC20D6"/>
    <w:rsid w:val="00FC258B"/>
    <w:rsid w:val="00FC2B2B"/>
    <w:rsid w:val="00FC3FA2"/>
    <w:rsid w:val="00FC49CF"/>
    <w:rsid w:val="00FC59BE"/>
    <w:rsid w:val="00FC5E12"/>
    <w:rsid w:val="00FD3E40"/>
    <w:rsid w:val="00FE598B"/>
    <w:rsid w:val="00FE7B7E"/>
    <w:rsid w:val="00FF009B"/>
    <w:rsid w:val="00FF1308"/>
    <w:rsid w:val="00FF1D1F"/>
    <w:rsid w:val="00FF31B5"/>
    <w:rsid w:val="00FF4541"/>
    <w:rsid w:val="00FF60FA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0A6A8D0"/>
  <w15:docId w15:val="{B88B7611-E735-43E4-8ED2-190BE1CE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713"/>
  </w:style>
  <w:style w:type="paragraph" w:styleId="1">
    <w:name w:val="heading 1"/>
    <w:basedOn w:val="a"/>
    <w:next w:val="a"/>
    <w:link w:val="10"/>
    <w:uiPriority w:val="9"/>
    <w:qFormat/>
    <w:rsid w:val="00E8300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83001"/>
  </w:style>
  <w:style w:type="character" w:customStyle="1" w:styleId="10">
    <w:name w:val="Заголовок 1 Знак"/>
    <w:basedOn w:val="a0"/>
    <w:link w:val="1"/>
    <w:uiPriority w:val="9"/>
    <w:rsid w:val="00E830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001"/>
  </w:style>
  <w:style w:type="paragraph" w:styleId="a5">
    <w:name w:val="footer"/>
    <w:basedOn w:val="a"/>
    <w:link w:val="a6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001"/>
  </w:style>
  <w:style w:type="paragraph" w:styleId="a7">
    <w:name w:val="Title"/>
    <w:basedOn w:val="a"/>
    <w:next w:val="a"/>
    <w:link w:val="a8"/>
    <w:uiPriority w:val="10"/>
    <w:qFormat/>
    <w:rsid w:val="00E83001"/>
    <w:pPr>
      <w:pBdr>
        <w:top w:val="single" w:sz="48" w:space="0" w:color="8DB3E2"/>
        <w:bottom w:val="single" w:sz="48" w:space="0" w:color="8DB3E2"/>
      </w:pBdr>
      <w:shd w:val="clear" w:color="auto" w:fill="8DB3E2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E83001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8DB3E2"/>
    </w:rPr>
  </w:style>
  <w:style w:type="paragraph" w:customStyle="1" w:styleId="ConsPlusNormal">
    <w:name w:val="ConsPlusNormal"/>
    <w:rsid w:val="00871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aliases w:val="Bullet 1,Use Case List Paragraph"/>
    <w:basedOn w:val="a"/>
    <w:link w:val="aa"/>
    <w:uiPriority w:val="34"/>
    <w:qFormat/>
    <w:rsid w:val="009B6AFA"/>
    <w:pPr>
      <w:ind w:left="720"/>
      <w:contextualSpacing/>
    </w:pPr>
  </w:style>
  <w:style w:type="paragraph" w:customStyle="1" w:styleId="formattext">
    <w:name w:val="formattext"/>
    <w:basedOn w:val="a"/>
    <w:rsid w:val="0059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F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3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2F73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F9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92099"/>
    <w:rPr>
      <w:color w:val="0000FF"/>
      <w:u w:val="single"/>
    </w:rPr>
  </w:style>
  <w:style w:type="table" w:customStyle="1" w:styleId="2">
    <w:name w:val="Сетка таблицы2"/>
    <w:basedOn w:val="a1"/>
    <w:next w:val="ab"/>
    <w:uiPriority w:val="59"/>
    <w:rsid w:val="006E1D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b"/>
    <w:uiPriority w:val="59"/>
    <w:rsid w:val="00515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b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b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b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B239AF"/>
    <w:rPr>
      <w:color w:val="605E5C"/>
      <w:shd w:val="clear" w:color="auto" w:fill="E1DFDD"/>
    </w:rPr>
  </w:style>
  <w:style w:type="table" w:customStyle="1" w:styleId="22">
    <w:name w:val="Сетка таблицы22"/>
    <w:basedOn w:val="a1"/>
    <w:next w:val="ab"/>
    <w:uiPriority w:val="59"/>
    <w:rsid w:val="0058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58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Bullet 1 Знак,Use Case List Paragraph Знак"/>
    <w:link w:val="a9"/>
    <w:uiPriority w:val="34"/>
    <w:locked/>
    <w:rsid w:val="00FD3E40"/>
  </w:style>
  <w:style w:type="paragraph" w:customStyle="1" w:styleId="Default">
    <w:name w:val="Default"/>
    <w:rsid w:val="00FD3E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21">
    <w:name w:val="fontstyle21"/>
    <w:basedOn w:val="a0"/>
    <w:rsid w:val="00FD3E4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customStyle="1" w:styleId="23">
    <w:name w:val="Сетка таблицы23"/>
    <w:basedOn w:val="a1"/>
    <w:next w:val="ab"/>
    <w:uiPriority w:val="59"/>
    <w:rsid w:val="00D3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D3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rsid w:val="00D3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b"/>
    <w:uiPriority w:val="59"/>
    <w:rsid w:val="00D362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b"/>
    <w:uiPriority w:val="59"/>
    <w:rsid w:val="00C24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C24E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">
    <w:name w:val="- маркированный вложенный 2"/>
    <w:basedOn w:val="-1"/>
    <w:rsid w:val="004F0D89"/>
    <w:pPr>
      <w:numPr>
        <w:ilvl w:val="1"/>
      </w:numPr>
      <w:tabs>
        <w:tab w:val="clear" w:pos="1134"/>
        <w:tab w:val="clear" w:pos="1353"/>
        <w:tab w:val="left" w:pos="1418"/>
      </w:tabs>
      <w:ind w:left="1418" w:hanging="284"/>
    </w:pPr>
  </w:style>
  <w:style w:type="paragraph" w:customStyle="1" w:styleId="-1">
    <w:name w:val="- маркированный вложенный 1"/>
    <w:basedOn w:val="ae"/>
    <w:link w:val="-10"/>
    <w:rsid w:val="004F0D89"/>
    <w:pPr>
      <w:numPr>
        <w:numId w:val="48"/>
      </w:numPr>
      <w:tabs>
        <w:tab w:val="clear" w:pos="851"/>
        <w:tab w:val="left" w:pos="1134"/>
      </w:tabs>
      <w:spacing w:before="0" w:beforeAutospacing="0" w:after="0" w:afterAutospacing="0"/>
      <w:ind w:left="1135" w:hanging="284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10">
    <w:name w:val="- маркированный вложенный 1 Знак"/>
    <w:link w:val="-1"/>
    <w:rsid w:val="004F0D89"/>
    <w:rPr>
      <w:rFonts w:ascii="Arial" w:eastAsia="Arial" w:hAnsi="Arial" w:cs="Arial CYR"/>
      <w:sz w:val="20"/>
      <w:szCs w:val="20"/>
      <w:lang w:eastAsia="ru-RU"/>
    </w:rPr>
  </w:style>
  <w:style w:type="paragraph" w:customStyle="1" w:styleId="-">
    <w:name w:val="- текст вложенный"/>
    <w:basedOn w:val="ae"/>
    <w:link w:val="-0"/>
    <w:rsid w:val="004F0D89"/>
    <w:pPr>
      <w:spacing w:before="120" w:beforeAutospacing="0" w:after="0" w:afterAutospacing="0"/>
      <w:ind w:left="851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0">
    <w:name w:val="- текст вложенный Знак"/>
    <w:link w:val="-"/>
    <w:rsid w:val="004F0D89"/>
    <w:rPr>
      <w:rFonts w:ascii="Arial" w:eastAsia="Arial" w:hAnsi="Arial" w:cs="Arial CYR"/>
      <w:sz w:val="20"/>
      <w:szCs w:val="20"/>
      <w:lang w:eastAsia="ru-RU"/>
    </w:rPr>
  </w:style>
  <w:style w:type="paragraph" w:styleId="af0">
    <w:name w:val="No Spacing"/>
    <w:uiPriority w:val="1"/>
    <w:qFormat/>
    <w:rsid w:val="000F2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03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767D8-0A56-4D40-9001-72836A7A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2774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Ломиковская Дарья Ивановна</dc:creator>
  <cp:lastModifiedBy>Admin</cp:lastModifiedBy>
  <cp:revision>5</cp:revision>
  <cp:lastPrinted>2020-11-04T12:41:00Z</cp:lastPrinted>
  <dcterms:created xsi:type="dcterms:W3CDTF">2020-11-09T16:25:00Z</dcterms:created>
  <dcterms:modified xsi:type="dcterms:W3CDTF">2020-11-15T13:46:00Z</dcterms:modified>
</cp:coreProperties>
</file>